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BEA" w:rsidRDefault="00A74BEA" w:rsidP="00A74BEA">
      <w:pPr>
        <w:rPr>
          <w:b/>
          <w:noProof/>
        </w:rPr>
      </w:pPr>
    </w:p>
    <w:p w:rsidR="00A74BEA" w:rsidRDefault="00A74BEA" w:rsidP="00A74BEA">
      <w:pPr>
        <w:rPr>
          <w:b/>
          <w:noProof/>
        </w:rPr>
      </w:pPr>
    </w:p>
    <w:p w:rsidR="00A74BEA" w:rsidRPr="00F850CA" w:rsidRDefault="00815FDB" w:rsidP="00A74B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Задания по </w:t>
      </w:r>
      <w:r w:rsidR="00A74BEA">
        <w:rPr>
          <w:b/>
          <w:sz w:val="28"/>
          <w:szCs w:val="28"/>
        </w:rPr>
        <w:t xml:space="preserve">  промежуточной аттестации. Физика11</w:t>
      </w:r>
      <w:r w:rsidR="00B22E58">
        <w:rPr>
          <w:b/>
          <w:sz w:val="28"/>
          <w:szCs w:val="28"/>
        </w:rPr>
        <w:t xml:space="preserve"> А</w:t>
      </w:r>
      <w:r w:rsidR="00A74BEA">
        <w:rPr>
          <w:b/>
          <w:sz w:val="28"/>
          <w:szCs w:val="28"/>
        </w:rPr>
        <w:t xml:space="preserve"> класс.</w:t>
      </w:r>
    </w:p>
    <w:p w:rsidR="00A74BEA" w:rsidRDefault="00A74BEA" w:rsidP="00A74BEA">
      <w:pPr>
        <w:rPr>
          <w:b/>
          <w:noProof/>
        </w:rPr>
      </w:pPr>
    </w:p>
    <w:p w:rsidR="00A74BEA" w:rsidRDefault="00A74BEA" w:rsidP="00A74BEA">
      <w:pPr>
        <w:rPr>
          <w:b/>
          <w:noProof/>
        </w:rPr>
      </w:pPr>
    </w:p>
    <w:p w:rsidR="00A74BEA" w:rsidRDefault="00A74BEA" w:rsidP="00A74BEA">
      <w:pPr>
        <w:rPr>
          <w:b/>
          <w:noProof/>
        </w:rPr>
      </w:pPr>
    </w:p>
    <w:p w:rsidR="00A74BEA" w:rsidRPr="00A74BEA" w:rsidRDefault="00B006C4" w:rsidP="00A74BEA">
      <w:r>
        <w:rPr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51pt;margin-top:3.45pt;width:125.25pt;height:41.8pt;z-index:251660288">
            <v:imagedata r:id="rId5" o:title=""/>
            <w10:wrap type="square"/>
          </v:shape>
          <o:OLEObject Type="Embed" ProgID="Word.Picture.8" ShapeID="_x0000_s1026" DrawAspect="Content" ObjectID="_1798705441" r:id="rId6"/>
        </w:object>
      </w:r>
      <w:r w:rsidR="00A74BEA" w:rsidRPr="00A74BEA">
        <w:rPr>
          <w:b/>
          <w:noProof/>
        </w:rPr>
        <w:t>1</w:t>
      </w:r>
      <w:r w:rsidR="00A74BEA" w:rsidRPr="00A74BEA">
        <w:t>. На рисунке изображен проволочный виток, по которому течет электрический ток в направлении, указанном стрелкой. Виток расположен в горизонтальной плоскости. В центре витка вектор индукции магнитного поля тока направлен</w:t>
      </w:r>
    </w:p>
    <w:tbl>
      <w:tblPr>
        <w:tblW w:w="866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7566"/>
      </w:tblGrid>
      <w:tr w:rsidR="00A74BEA" w:rsidRPr="00A74BEA" w:rsidTr="00C35A48">
        <w:tc>
          <w:tcPr>
            <w:tcW w:w="1100" w:type="dxa"/>
          </w:tcPr>
          <w:p w:rsidR="00A74BEA" w:rsidRPr="00A74BEA" w:rsidRDefault="00A74BEA" w:rsidP="00C35A48">
            <w:r w:rsidRPr="00A74BEA">
              <w:t>1)</w:t>
            </w:r>
          </w:p>
        </w:tc>
        <w:tc>
          <w:tcPr>
            <w:tcW w:w="7566" w:type="dxa"/>
          </w:tcPr>
          <w:p w:rsidR="00A74BEA" w:rsidRPr="00A74BEA" w:rsidRDefault="00A74BEA" w:rsidP="00C35A48">
            <w:r w:rsidRPr="00A74BEA">
              <w:t xml:space="preserve">вертикально вверх </w:t>
            </w:r>
            <w:r w:rsidRPr="00A74BEA">
              <w:rPr>
                <w:lang w:val="en-US"/>
              </w:rPr>
              <w:sym w:font="Symbol" w:char="F0AD"/>
            </w:r>
          </w:p>
        </w:tc>
      </w:tr>
      <w:tr w:rsidR="00A74BEA" w:rsidRPr="00A74BEA" w:rsidTr="00C35A48">
        <w:tc>
          <w:tcPr>
            <w:tcW w:w="1100" w:type="dxa"/>
          </w:tcPr>
          <w:p w:rsidR="00A74BEA" w:rsidRPr="00A74BEA" w:rsidRDefault="00A74BEA" w:rsidP="00C35A48">
            <w:r w:rsidRPr="00A74BEA">
              <w:t>2)</w:t>
            </w:r>
          </w:p>
        </w:tc>
        <w:tc>
          <w:tcPr>
            <w:tcW w:w="7566" w:type="dxa"/>
          </w:tcPr>
          <w:p w:rsidR="00A74BEA" w:rsidRPr="00A74BEA" w:rsidRDefault="00A74BEA" w:rsidP="00C35A48">
            <w:r w:rsidRPr="00A74BEA">
              <w:t xml:space="preserve">горизонтально влево </w:t>
            </w:r>
            <w:r w:rsidRPr="00A74BEA">
              <w:sym w:font="Symbol" w:char="F0AC"/>
            </w:r>
          </w:p>
        </w:tc>
      </w:tr>
      <w:tr w:rsidR="00A74BEA" w:rsidRPr="00A74BEA" w:rsidTr="00C35A48">
        <w:tc>
          <w:tcPr>
            <w:tcW w:w="1100" w:type="dxa"/>
          </w:tcPr>
          <w:p w:rsidR="00A74BEA" w:rsidRPr="00A74BEA" w:rsidRDefault="00A74BEA" w:rsidP="00C35A48">
            <w:r w:rsidRPr="00A74BEA">
              <w:t>3)</w:t>
            </w:r>
          </w:p>
        </w:tc>
        <w:tc>
          <w:tcPr>
            <w:tcW w:w="7566" w:type="dxa"/>
          </w:tcPr>
          <w:p w:rsidR="00A74BEA" w:rsidRPr="00A74BEA" w:rsidRDefault="00A74BEA" w:rsidP="00C35A48">
            <w:r w:rsidRPr="00A74BEA">
              <w:t xml:space="preserve">горизонтально вправо </w:t>
            </w:r>
            <w:r w:rsidRPr="00A74BEA">
              <w:sym w:font="Symbol" w:char="F0AE"/>
            </w:r>
          </w:p>
        </w:tc>
      </w:tr>
      <w:tr w:rsidR="00A74BEA" w:rsidRPr="00A74BEA" w:rsidTr="00C35A48">
        <w:tc>
          <w:tcPr>
            <w:tcW w:w="1100" w:type="dxa"/>
          </w:tcPr>
          <w:p w:rsidR="00A74BEA" w:rsidRPr="00A74BEA" w:rsidRDefault="00A74BEA" w:rsidP="00C35A48">
            <w:r w:rsidRPr="00A74BEA">
              <w:t>4)</w:t>
            </w:r>
          </w:p>
        </w:tc>
        <w:tc>
          <w:tcPr>
            <w:tcW w:w="7566" w:type="dxa"/>
          </w:tcPr>
          <w:p w:rsidR="00A74BEA" w:rsidRPr="00A74BEA" w:rsidRDefault="00A74BEA" w:rsidP="00C35A48">
            <w:r w:rsidRPr="00A74BEA">
              <w:t xml:space="preserve">вертикально вниз </w:t>
            </w:r>
            <w:r w:rsidRPr="00A74BEA">
              <w:rPr>
                <w:lang w:val="en-US"/>
              </w:rPr>
              <w:sym w:font="Symbol" w:char="F0AF"/>
            </w:r>
          </w:p>
        </w:tc>
      </w:tr>
    </w:tbl>
    <w:p w:rsidR="00A74BEA" w:rsidRPr="00A74BEA" w:rsidRDefault="00A74BEA" w:rsidP="00A74BEA"/>
    <w:p w:rsidR="00555076" w:rsidRDefault="00815FDB" w:rsidP="00555076">
      <w:r w:rsidRPr="00815FDB">
        <w:rPr>
          <w:b/>
        </w:rPr>
        <w:t>2</w:t>
      </w:r>
      <w:r w:rsidR="00555076" w:rsidRPr="00815FDB">
        <w:rPr>
          <w:b/>
        </w:rPr>
        <w:t xml:space="preserve"> .</w:t>
      </w:r>
      <w:r w:rsidR="00555076" w:rsidRPr="00A74BEA">
        <w:t xml:space="preserve"> На рисунке справа представлен график изменения заряда конденсатора в колебательном контуре с течением</w:t>
      </w:r>
      <w:r w:rsidR="00555076">
        <w:t xml:space="preserve">  </w:t>
      </w:r>
      <w:r w:rsidR="00555076" w:rsidRPr="00A74BEA">
        <w:t>времени.</w:t>
      </w:r>
      <w:r w:rsidR="00555076" w:rsidRPr="00555076">
        <w:t xml:space="preserve"> </w:t>
      </w:r>
      <w:bookmarkStart w:id="0" w:name="_MON_1574557611"/>
      <w:bookmarkEnd w:id="0"/>
      <w:r w:rsidR="00555076" w:rsidRPr="00A74BEA">
        <w:object w:dxaOrig="3972" w:dyaOrig="1807">
          <v:shape id="_x0000_i1026" type="#_x0000_t75" style="width:179.25pt;height:82.5pt" o:ole="" o:allowoverlap="f">
            <v:imagedata r:id="rId7" o:title=""/>
          </v:shape>
          <o:OLEObject Type="Embed" ProgID="Word.Picture.8" ShapeID="_x0000_i1026" DrawAspect="Content" ObjectID="_1798705397" r:id="rId8"/>
        </w:object>
      </w:r>
      <w:r w:rsidR="00555076">
        <w:t xml:space="preserve"> По </w:t>
      </w:r>
      <w:proofErr w:type="gramStart"/>
      <w:r w:rsidR="00555076">
        <w:t>графику  определите</w:t>
      </w:r>
      <w:proofErr w:type="gramEnd"/>
      <w:r w:rsidR="00555076">
        <w:t xml:space="preserve">  период, частоту и амплитуду колебаний электрического заряда.</w:t>
      </w:r>
    </w:p>
    <w:p w:rsidR="00555076" w:rsidRDefault="00555076" w:rsidP="00555076">
      <w:r>
        <w:t>.</w:t>
      </w:r>
    </w:p>
    <w:p w:rsidR="00555076" w:rsidRPr="00815FDB" w:rsidRDefault="00555076" w:rsidP="00555076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3. </w:t>
      </w:r>
      <w:r w:rsidRPr="00815FDB">
        <w:rPr>
          <w:sz w:val="22"/>
          <w:szCs w:val="22"/>
        </w:rPr>
        <w:t xml:space="preserve">Какой из ниже приведённых  предметов учение  должен поднести  к магниту, чтобы  </w:t>
      </w:r>
    </w:p>
    <w:p w:rsidR="00555076" w:rsidRPr="00815FDB" w:rsidRDefault="00555076" w:rsidP="00555076">
      <w:pPr>
        <w:rPr>
          <w:sz w:val="22"/>
          <w:szCs w:val="22"/>
        </w:rPr>
      </w:pPr>
      <w:r w:rsidRPr="00815FDB">
        <w:rPr>
          <w:sz w:val="22"/>
          <w:szCs w:val="22"/>
        </w:rPr>
        <w:t xml:space="preserve">            определить, какой  из его полюсов  является северным:</w:t>
      </w:r>
    </w:p>
    <w:p w:rsidR="00555076" w:rsidRPr="007E293D" w:rsidRDefault="00555076" w:rsidP="00555076">
      <w:pPr>
        <w:rPr>
          <w:sz w:val="22"/>
          <w:szCs w:val="22"/>
        </w:rPr>
      </w:pPr>
      <w:r w:rsidRPr="007E293D">
        <w:rPr>
          <w:b/>
          <w:sz w:val="22"/>
          <w:szCs w:val="22"/>
        </w:rPr>
        <w:t xml:space="preserve">               А.</w:t>
      </w:r>
      <w:r w:rsidRPr="007E293D">
        <w:rPr>
          <w:sz w:val="22"/>
          <w:szCs w:val="22"/>
        </w:rPr>
        <w:t xml:space="preserve">  положительно заряженный  лёгкий шарик, подвешенный на нити;</w:t>
      </w:r>
    </w:p>
    <w:p w:rsidR="00555076" w:rsidRPr="007E293D" w:rsidRDefault="00555076" w:rsidP="00555076">
      <w:pPr>
        <w:tabs>
          <w:tab w:val="left" w:pos="4620"/>
        </w:tabs>
        <w:rPr>
          <w:sz w:val="22"/>
          <w:szCs w:val="22"/>
        </w:rPr>
      </w:pPr>
      <w:r w:rsidRPr="007E293D">
        <w:rPr>
          <w:sz w:val="22"/>
          <w:szCs w:val="22"/>
        </w:rPr>
        <w:t xml:space="preserve">               </w:t>
      </w:r>
      <w:r w:rsidRPr="007E293D">
        <w:rPr>
          <w:b/>
          <w:sz w:val="22"/>
          <w:szCs w:val="22"/>
        </w:rPr>
        <w:t>Б.</w:t>
      </w:r>
      <w:r w:rsidRPr="007E293D">
        <w:rPr>
          <w:sz w:val="22"/>
          <w:szCs w:val="22"/>
        </w:rPr>
        <w:t xml:space="preserve"> железный брусок;  </w:t>
      </w:r>
      <w:r>
        <w:rPr>
          <w:sz w:val="22"/>
          <w:szCs w:val="22"/>
        </w:rPr>
        <w:tab/>
      </w:r>
    </w:p>
    <w:p w:rsidR="00555076" w:rsidRPr="007E293D" w:rsidRDefault="00555076" w:rsidP="00555076">
      <w:pPr>
        <w:rPr>
          <w:sz w:val="22"/>
          <w:szCs w:val="22"/>
        </w:rPr>
      </w:pPr>
      <w:r w:rsidRPr="007E293D">
        <w:rPr>
          <w:sz w:val="22"/>
          <w:szCs w:val="22"/>
        </w:rPr>
        <w:t xml:space="preserve">               </w:t>
      </w:r>
      <w:r w:rsidRPr="007E293D">
        <w:rPr>
          <w:b/>
          <w:sz w:val="22"/>
          <w:szCs w:val="22"/>
        </w:rPr>
        <w:t>В.</w:t>
      </w:r>
      <w:r w:rsidRPr="007E293D">
        <w:rPr>
          <w:sz w:val="22"/>
          <w:szCs w:val="22"/>
        </w:rPr>
        <w:t xml:space="preserve">  магнитную стрелку;</w:t>
      </w:r>
    </w:p>
    <w:p w:rsidR="00555076" w:rsidRPr="007E293D" w:rsidRDefault="00555076" w:rsidP="00555076">
      <w:pPr>
        <w:rPr>
          <w:sz w:val="22"/>
          <w:szCs w:val="22"/>
        </w:rPr>
      </w:pPr>
      <w:r w:rsidRPr="007E293D">
        <w:rPr>
          <w:sz w:val="22"/>
          <w:szCs w:val="22"/>
        </w:rPr>
        <w:t xml:space="preserve">               </w:t>
      </w:r>
      <w:r w:rsidRPr="007E293D">
        <w:rPr>
          <w:b/>
          <w:sz w:val="22"/>
          <w:szCs w:val="22"/>
        </w:rPr>
        <w:t>Г.</w:t>
      </w:r>
      <w:r w:rsidRPr="007E293D">
        <w:rPr>
          <w:sz w:val="22"/>
          <w:szCs w:val="22"/>
        </w:rPr>
        <w:t xml:space="preserve"> эбонитовую палочку, потёртую  о  шерсть.</w:t>
      </w:r>
    </w:p>
    <w:p w:rsidR="00555076" w:rsidRPr="00A74BEA" w:rsidRDefault="00555076" w:rsidP="00555076"/>
    <w:p w:rsidR="00A74BEA" w:rsidRPr="00A74BEA" w:rsidRDefault="00A74BEA" w:rsidP="00A74BEA">
      <w:r w:rsidRPr="00A74BEA">
        <w:rPr>
          <w:b/>
        </w:rPr>
        <w:t>4.</w:t>
      </w:r>
      <w:r w:rsidRPr="00A74BEA">
        <w:t xml:space="preserve"> Магнитный поток через соленоид, содержащий 500 витков провода, равномерно убывает со скоростью 60 мВб/с. Определить ЭДС индукции в соленоиде:</w:t>
      </w:r>
    </w:p>
    <w:tbl>
      <w:tblPr>
        <w:tblW w:w="952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74"/>
        <w:gridCol w:w="1707"/>
        <w:gridCol w:w="703"/>
        <w:gridCol w:w="1678"/>
        <w:gridCol w:w="732"/>
        <w:gridCol w:w="1417"/>
        <w:gridCol w:w="629"/>
        <w:gridCol w:w="1984"/>
      </w:tblGrid>
      <w:tr w:rsidR="00A74BEA" w:rsidRPr="00A74BEA" w:rsidTr="00C35A48">
        <w:tc>
          <w:tcPr>
            <w:tcW w:w="674" w:type="dxa"/>
          </w:tcPr>
          <w:p w:rsidR="00A74BEA" w:rsidRPr="00A74BEA" w:rsidRDefault="00A74BEA" w:rsidP="00C35A48">
            <w:r w:rsidRPr="00A74BEA">
              <w:t>1)</w:t>
            </w:r>
          </w:p>
        </w:tc>
        <w:tc>
          <w:tcPr>
            <w:tcW w:w="1707" w:type="dxa"/>
          </w:tcPr>
          <w:p w:rsidR="00A74BEA" w:rsidRPr="00A74BEA" w:rsidRDefault="00A74BEA" w:rsidP="00C35A48">
            <w:r w:rsidRPr="00A74BEA">
              <w:t xml:space="preserve">12 В </w:t>
            </w:r>
          </w:p>
        </w:tc>
        <w:tc>
          <w:tcPr>
            <w:tcW w:w="703" w:type="dxa"/>
          </w:tcPr>
          <w:p w:rsidR="00A74BEA" w:rsidRPr="00A74BEA" w:rsidRDefault="00A74BEA" w:rsidP="00C35A48">
            <w:r w:rsidRPr="00A74BEA">
              <w:t>2)</w:t>
            </w:r>
          </w:p>
        </w:tc>
        <w:tc>
          <w:tcPr>
            <w:tcW w:w="1678" w:type="dxa"/>
          </w:tcPr>
          <w:p w:rsidR="00A74BEA" w:rsidRPr="00A74BEA" w:rsidRDefault="00A74BEA" w:rsidP="00C35A48">
            <w:r w:rsidRPr="00A74BEA">
              <w:t>15 В</w:t>
            </w:r>
          </w:p>
        </w:tc>
        <w:tc>
          <w:tcPr>
            <w:tcW w:w="732" w:type="dxa"/>
          </w:tcPr>
          <w:p w:rsidR="00A74BEA" w:rsidRPr="00A74BEA" w:rsidRDefault="00A74BEA" w:rsidP="00C35A48">
            <w:r w:rsidRPr="00A74BEA">
              <w:t>3)</w:t>
            </w:r>
          </w:p>
        </w:tc>
        <w:tc>
          <w:tcPr>
            <w:tcW w:w="1417" w:type="dxa"/>
          </w:tcPr>
          <w:p w:rsidR="00A74BEA" w:rsidRPr="00A74BEA" w:rsidRDefault="00A74BEA" w:rsidP="00C35A48">
            <w:r w:rsidRPr="00A74BEA">
              <w:t>120 В</w:t>
            </w:r>
          </w:p>
        </w:tc>
        <w:tc>
          <w:tcPr>
            <w:tcW w:w="629" w:type="dxa"/>
          </w:tcPr>
          <w:p w:rsidR="00A74BEA" w:rsidRPr="00A74BEA" w:rsidRDefault="00A74BEA" w:rsidP="00C35A48">
            <w:r w:rsidRPr="00A74BEA">
              <w:t>4)</w:t>
            </w:r>
          </w:p>
        </w:tc>
        <w:tc>
          <w:tcPr>
            <w:tcW w:w="1984" w:type="dxa"/>
          </w:tcPr>
          <w:p w:rsidR="00A74BEA" w:rsidRPr="00A74BEA" w:rsidRDefault="00A74BEA" w:rsidP="00C35A48">
            <w:r w:rsidRPr="00A74BEA">
              <w:t>30 В</w:t>
            </w:r>
          </w:p>
        </w:tc>
      </w:tr>
    </w:tbl>
    <w:p w:rsidR="00A74BEA" w:rsidRPr="00A74BEA" w:rsidRDefault="00A74BEA" w:rsidP="00A74BEA">
      <w:r w:rsidRPr="00A74BEA">
        <w:rPr>
          <w:b/>
        </w:rPr>
        <w:t>5.</w:t>
      </w:r>
      <w:r w:rsidRPr="00A74BEA">
        <w:t xml:space="preserve"> В колебательном контуре с индуктивностью 0,4Гн и емкостью 20 мкФ амплитудное значение силы тока равно 0,1 А. Каким будет напряжение в момент, когда энергия электрического и энергия магнитного полей будут равны? Колебания считать незатухающими.</w:t>
      </w:r>
    </w:p>
    <w:p w:rsidR="00A74BEA" w:rsidRPr="00A74BEA" w:rsidRDefault="00A74BEA" w:rsidP="00A74BEA"/>
    <w:p w:rsidR="00A74BEA" w:rsidRPr="00A74BEA" w:rsidRDefault="00A74BEA" w:rsidP="00A74BEA">
      <w:r w:rsidRPr="00A74BEA">
        <w:rPr>
          <w:b/>
        </w:rPr>
        <w:t>6.</w:t>
      </w:r>
      <w:r w:rsidRPr="00A74BEA">
        <w:t xml:space="preserve"> Электрон движется со скоростью 1,76·10</w:t>
      </w:r>
      <w:r w:rsidRPr="00A74BEA">
        <w:rPr>
          <w:vertAlign w:val="superscript"/>
        </w:rPr>
        <w:t xml:space="preserve">6 </w:t>
      </w:r>
      <w:r w:rsidRPr="00A74BEA">
        <w:t>м/с в однородном магнитном поле с индукцией 5,7·10</w:t>
      </w:r>
      <w:r w:rsidRPr="00A74BEA">
        <w:rPr>
          <w:vertAlign w:val="superscript"/>
        </w:rPr>
        <w:t xml:space="preserve">-3 </w:t>
      </w:r>
      <w:r w:rsidRPr="00A74BEA">
        <w:t>Тл перпендикулярно полю. Найти период обращения электрона по окружности. Удельный заряд электрона равен1,76·10</w:t>
      </w:r>
      <w:r w:rsidRPr="00A74BEA">
        <w:rPr>
          <w:vertAlign w:val="superscript"/>
        </w:rPr>
        <w:t xml:space="preserve">11 </w:t>
      </w:r>
      <w:r w:rsidRPr="00A74BEA">
        <w:t>Кл/кг.</w:t>
      </w:r>
    </w:p>
    <w:p w:rsidR="00A74BEA" w:rsidRPr="00A74BEA" w:rsidRDefault="00A74BEA" w:rsidP="00A74BEA">
      <w:pPr>
        <w:pStyle w:val="a3"/>
        <w:numPr>
          <w:ilvl w:val="0"/>
          <w:numId w:val="15"/>
        </w:numPr>
        <w:ind w:left="426" w:hanging="426"/>
        <w:rPr>
          <w:rFonts w:ascii="Times New Roman" w:hAnsi="Times New Roman"/>
          <w:sz w:val="24"/>
          <w:szCs w:val="24"/>
        </w:rPr>
      </w:pPr>
      <w:r w:rsidRPr="00A74BEA">
        <w:rPr>
          <w:rFonts w:ascii="Times New Roman" w:hAnsi="Times New Roman"/>
          <w:sz w:val="24"/>
          <w:szCs w:val="24"/>
        </w:rPr>
        <w:t xml:space="preserve">Где  находится  изображение  светящейся  точки S (см. рисунок),  создаваемое  тонкой </w:t>
      </w:r>
      <w:r w:rsidRPr="00A74BEA">
        <w:rPr>
          <w:rFonts w:ascii="Times New Roman" w:hAnsi="Times New Roman"/>
          <w:sz w:val="24"/>
          <w:szCs w:val="24"/>
        </w:rPr>
        <w:cr/>
        <w:t>собирающей линзой?</w:t>
      </w:r>
      <w:r w:rsidRPr="00A74BEA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Pr="00A74BEA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092325" cy="943610"/>
            <wp:effectExtent l="0" t="0" r="3175" b="889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BEA" w:rsidRPr="00A74BEA" w:rsidRDefault="00A74BEA" w:rsidP="00A74BEA">
      <w:pPr>
        <w:ind w:left="360"/>
      </w:pPr>
      <w:r w:rsidRPr="00A74BEA">
        <w:t xml:space="preserve">1)  в точке 1    2)  в точке 2   3)  в точке 3 </w:t>
      </w:r>
    </w:p>
    <w:p w:rsidR="00A74BEA" w:rsidRPr="00A74BEA" w:rsidRDefault="00A74BEA" w:rsidP="00A74BEA">
      <w:pPr>
        <w:ind w:left="360"/>
      </w:pPr>
      <w:r w:rsidRPr="00A74BEA">
        <w:t>4)  на бесконечно большом расстоянии от линзы</w:t>
      </w:r>
    </w:p>
    <w:p w:rsidR="00A74BEA" w:rsidRPr="00A74BEA" w:rsidRDefault="00A74BEA" w:rsidP="00A74BEA"/>
    <w:p w:rsidR="00A74BEA" w:rsidRPr="00A74BEA" w:rsidRDefault="00A74BEA" w:rsidP="00A74BEA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A74BEA">
        <w:rPr>
          <w:rFonts w:ascii="Times New Roman" w:hAnsi="Times New Roman"/>
          <w:sz w:val="24"/>
          <w:szCs w:val="24"/>
        </w:rPr>
        <w:t>Принято считать, что женский голос сопрано занимает частотный интервал от ν</w:t>
      </w:r>
      <w:r w:rsidRPr="00A74BEA">
        <w:rPr>
          <w:rFonts w:ascii="Times New Roman" w:hAnsi="Times New Roman"/>
          <w:sz w:val="24"/>
          <w:szCs w:val="24"/>
          <w:vertAlign w:val="subscript"/>
        </w:rPr>
        <w:t>1</w:t>
      </w:r>
      <w:r w:rsidRPr="00A74BEA">
        <w:rPr>
          <w:rFonts w:ascii="Times New Roman" w:hAnsi="Times New Roman"/>
          <w:sz w:val="24"/>
          <w:szCs w:val="24"/>
        </w:rPr>
        <w:t xml:space="preserve"> = 250 Гц до ν</w:t>
      </w:r>
      <w:r w:rsidRPr="00A74BEA">
        <w:rPr>
          <w:rFonts w:ascii="Times New Roman" w:hAnsi="Times New Roman"/>
          <w:sz w:val="24"/>
          <w:szCs w:val="24"/>
          <w:vertAlign w:val="subscript"/>
        </w:rPr>
        <w:t>2</w:t>
      </w:r>
      <w:r w:rsidRPr="00A74BEA">
        <w:rPr>
          <w:rFonts w:ascii="Times New Roman" w:hAnsi="Times New Roman"/>
          <w:sz w:val="24"/>
          <w:szCs w:val="24"/>
        </w:rPr>
        <w:t xml:space="preserve"> = 1000 Гц. Отношение граничных длин звуковых  волн   </w:t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λ</m:t>
                </m:r>
              </m:e>
              <m:sub>
                <m:r>
                  <w:rPr>
                    <w:rFonts w:ascii="Cambria Math" w:hAnsi="Times New Roman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/>
                    <w:i/>
                    <w:sz w:val="24"/>
                    <w:szCs w:val="24"/>
                  </w:rPr>
                  <w:sym w:font="Symbol" w:char="F06C"/>
                </m:r>
              </m:e>
              <m:sub>
                <m: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</m:sub>
            </m:sSub>
          </m:den>
        </m:f>
      </m:oMath>
      <w:r w:rsidRPr="00A74BE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4BEA">
        <w:rPr>
          <w:rFonts w:ascii="Times New Roman" w:hAnsi="Times New Roman"/>
          <w:sz w:val="24"/>
          <w:szCs w:val="24"/>
        </w:rPr>
        <w:t>этого интервала равно :</w:t>
      </w:r>
    </w:p>
    <w:p w:rsidR="00A74BEA" w:rsidRPr="00A74BEA" w:rsidRDefault="00A74BEA" w:rsidP="00A74BEA">
      <w:pPr>
        <w:ind w:left="360"/>
      </w:pPr>
      <w:r w:rsidRPr="00A74BEA">
        <w:t>1)1</w:t>
      </w:r>
      <w:r w:rsidRPr="00A74BEA">
        <w:rPr>
          <w:lang w:val="en-US"/>
        </w:rPr>
        <w:t xml:space="preserve"> </w:t>
      </w:r>
      <w:r w:rsidRPr="00A74BEA">
        <w:t xml:space="preserve"> </w:t>
      </w:r>
      <w:r w:rsidRPr="00A74BEA">
        <w:rPr>
          <w:lang w:val="en-US"/>
        </w:rPr>
        <w:t xml:space="preserve">  </w:t>
      </w:r>
      <w:r w:rsidRPr="00A74BEA">
        <w:t xml:space="preserve"> 2)2  </w:t>
      </w:r>
      <w:r w:rsidRPr="00A74BEA">
        <w:rPr>
          <w:lang w:val="en-US"/>
        </w:rPr>
        <w:t xml:space="preserve"> </w:t>
      </w:r>
      <w:r w:rsidRPr="00A74BEA">
        <w:t xml:space="preserve"> 3)4 </w:t>
      </w:r>
      <w:r w:rsidRPr="00A74BEA">
        <w:rPr>
          <w:lang w:val="en-US"/>
        </w:rPr>
        <w:t xml:space="preserve">   </w:t>
      </w:r>
      <w:r w:rsidRPr="00A74BEA">
        <w:t xml:space="preserve">4)  4 </w:t>
      </w:r>
      <w:r w:rsidRPr="00A74BEA">
        <w:cr/>
      </w:r>
    </w:p>
    <w:p w:rsidR="00A74BEA" w:rsidRPr="00A74BEA" w:rsidRDefault="00A74BEA" w:rsidP="00A74BEA">
      <w:pPr>
        <w:pStyle w:val="2"/>
        <w:rPr>
          <w:rFonts w:eastAsia="Calibri"/>
          <w:sz w:val="24"/>
          <w:lang w:eastAsia="en-US"/>
        </w:rPr>
      </w:pPr>
      <w:r w:rsidRPr="00A74BEA">
        <w:rPr>
          <w:rFonts w:eastAsia="Calibri"/>
          <w:b/>
          <w:sz w:val="24"/>
          <w:lang w:eastAsia="en-US"/>
        </w:rPr>
        <w:lastRenderedPageBreak/>
        <w:t>9 .</w:t>
      </w:r>
      <w:r w:rsidRPr="00A74BEA">
        <w:rPr>
          <w:rFonts w:eastAsia="Calibri"/>
          <w:sz w:val="24"/>
          <w:lang w:eastAsia="en-US"/>
        </w:rPr>
        <w:t xml:space="preserve"> Скорость распространения электромагнитных волн </w:t>
      </w:r>
    </w:p>
    <w:tbl>
      <w:tblPr>
        <w:tblW w:w="0" w:type="auto"/>
        <w:tblInd w:w="57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20"/>
        <w:gridCol w:w="4678"/>
      </w:tblGrid>
      <w:tr w:rsidR="00A74BEA" w:rsidRPr="00A74BEA" w:rsidTr="00594DFA">
        <w:trPr>
          <w:trHeight w:val="324"/>
        </w:trPr>
        <w:tc>
          <w:tcPr>
            <w:tcW w:w="420" w:type="dxa"/>
          </w:tcPr>
          <w:p w:rsidR="00A74BEA" w:rsidRPr="00A74BEA" w:rsidRDefault="00A74BEA" w:rsidP="00C35A48">
            <w:pPr>
              <w:keepNext/>
              <w:keepLines/>
              <w:ind w:left="-57" w:right="-57"/>
            </w:pPr>
            <w:r w:rsidRPr="00A74BEA">
              <w:t>1)</w:t>
            </w:r>
          </w:p>
        </w:tc>
        <w:tc>
          <w:tcPr>
            <w:tcW w:w="4678" w:type="dxa"/>
          </w:tcPr>
          <w:p w:rsidR="00A74BEA" w:rsidRPr="00A74BEA" w:rsidRDefault="00A74BEA" w:rsidP="00C35A48">
            <w:pPr>
              <w:keepNext/>
              <w:keepLines/>
              <w:ind w:left="-57" w:right="-57"/>
            </w:pPr>
            <w:r w:rsidRPr="00A74BEA">
              <w:t>имеет максимальное значение в вакууме</w:t>
            </w:r>
          </w:p>
        </w:tc>
      </w:tr>
      <w:tr w:rsidR="00A74BEA" w:rsidRPr="00A74BEA" w:rsidTr="00594DFA">
        <w:trPr>
          <w:trHeight w:val="324"/>
        </w:trPr>
        <w:tc>
          <w:tcPr>
            <w:tcW w:w="420" w:type="dxa"/>
          </w:tcPr>
          <w:p w:rsidR="00A74BEA" w:rsidRPr="00A74BEA" w:rsidRDefault="00A74BEA" w:rsidP="00C35A48">
            <w:pPr>
              <w:keepNext/>
              <w:keepLines/>
              <w:ind w:left="-57" w:right="-57"/>
            </w:pPr>
            <w:r w:rsidRPr="00A74BEA">
              <w:t>2)</w:t>
            </w:r>
          </w:p>
        </w:tc>
        <w:tc>
          <w:tcPr>
            <w:tcW w:w="4678" w:type="dxa"/>
          </w:tcPr>
          <w:p w:rsidR="00A74BEA" w:rsidRPr="00A74BEA" w:rsidRDefault="00594DFA" w:rsidP="00C35A48">
            <w:pPr>
              <w:keepNext/>
              <w:keepLines/>
              <w:ind w:left="-57" w:right="-57"/>
            </w:pPr>
            <w:r>
              <w:t xml:space="preserve">имеет максимальное значение </w:t>
            </w:r>
            <w:r w:rsidR="00A74BEA" w:rsidRPr="00A74BEA">
              <w:t>диэлектриках</w:t>
            </w:r>
          </w:p>
        </w:tc>
      </w:tr>
      <w:tr w:rsidR="00A74BEA" w:rsidRPr="00A74BEA" w:rsidTr="00594DFA">
        <w:trPr>
          <w:trHeight w:val="324"/>
        </w:trPr>
        <w:tc>
          <w:tcPr>
            <w:tcW w:w="420" w:type="dxa"/>
          </w:tcPr>
          <w:p w:rsidR="00A74BEA" w:rsidRPr="00A74BEA" w:rsidRDefault="00A74BEA" w:rsidP="00C35A48">
            <w:pPr>
              <w:keepNext/>
              <w:keepLines/>
              <w:ind w:left="-57" w:right="-57"/>
            </w:pPr>
            <w:r w:rsidRPr="00A74BEA">
              <w:t>3)</w:t>
            </w:r>
          </w:p>
        </w:tc>
        <w:tc>
          <w:tcPr>
            <w:tcW w:w="4678" w:type="dxa"/>
          </w:tcPr>
          <w:p w:rsidR="00A74BEA" w:rsidRPr="00A74BEA" w:rsidRDefault="00A74BEA" w:rsidP="00C35A48">
            <w:pPr>
              <w:keepNext/>
              <w:keepLines/>
              <w:ind w:left="-57" w:right="-57"/>
            </w:pPr>
            <w:r w:rsidRPr="00A74BEA">
              <w:t>имеет максимальное значение в металлах</w:t>
            </w:r>
          </w:p>
        </w:tc>
      </w:tr>
      <w:tr w:rsidR="00A74BEA" w:rsidRPr="00A74BEA" w:rsidTr="00594DFA">
        <w:trPr>
          <w:trHeight w:val="324"/>
        </w:trPr>
        <w:tc>
          <w:tcPr>
            <w:tcW w:w="420" w:type="dxa"/>
          </w:tcPr>
          <w:p w:rsidR="00A74BEA" w:rsidRPr="00A74BEA" w:rsidRDefault="00A74BEA" w:rsidP="00C35A48">
            <w:pPr>
              <w:keepNext/>
              <w:keepLines/>
              <w:ind w:left="-57" w:right="-57"/>
            </w:pPr>
            <w:r w:rsidRPr="00A74BEA">
              <w:t>4)</w:t>
            </w:r>
          </w:p>
        </w:tc>
        <w:tc>
          <w:tcPr>
            <w:tcW w:w="4678" w:type="dxa"/>
          </w:tcPr>
          <w:p w:rsidR="00A74BEA" w:rsidRPr="00A74BEA" w:rsidRDefault="00A74BEA" w:rsidP="00C35A48">
            <w:pPr>
              <w:keepNext/>
              <w:keepLines/>
              <w:ind w:left="-57" w:right="-57"/>
            </w:pPr>
            <w:r w:rsidRPr="00A74BEA">
              <w:t xml:space="preserve">одинакова в любых средах </w:t>
            </w:r>
          </w:p>
        </w:tc>
      </w:tr>
    </w:tbl>
    <w:p w:rsidR="00A74BEA" w:rsidRPr="00A74BEA" w:rsidRDefault="00B006C4" w:rsidP="00A74BEA">
      <w:pPr>
        <w:pStyle w:val="2"/>
        <w:jc w:val="both"/>
        <w:rPr>
          <w:sz w:val="24"/>
        </w:rPr>
      </w:pPr>
      <w:r>
        <w:rPr>
          <w:b/>
          <w:noProof/>
          <w:sz w:val="24"/>
        </w:rPr>
        <w:object w:dxaOrig="1440" w:dyaOrig="1440">
          <v:shape id="_x0000_s1028" type="#_x0000_t75" style="position:absolute;left:0;text-align:left;margin-left:409.75pt;margin-top:.95pt;width:45.4pt;height:86.1pt;z-index:251663360;mso-position-horizontal-relative:text;mso-position-vertical-relative:text">
            <v:imagedata r:id="rId10" o:title=""/>
            <w10:wrap type="square"/>
          </v:shape>
          <o:OLEObject Type="Embed" ProgID="Word.Picture.8" ShapeID="_x0000_s1028" DrawAspect="Content" ObjectID="_1798705442" r:id="rId11"/>
        </w:object>
      </w:r>
      <w:r w:rsidR="00A74BEA" w:rsidRPr="00A74BEA">
        <w:rPr>
          <w:b/>
          <w:sz w:val="24"/>
        </w:rPr>
        <w:t>10.</w:t>
      </w:r>
      <w:r w:rsidR="00A74BEA" w:rsidRPr="00A74BEA">
        <w:rPr>
          <w:sz w:val="24"/>
        </w:rPr>
        <w:t xml:space="preserve"> </w:t>
      </w:r>
      <w:r w:rsidR="00A74BEA" w:rsidRPr="00A74BEA">
        <w:rPr>
          <w:rFonts w:eastAsia="Calibri"/>
          <w:sz w:val="24"/>
          <w:lang w:eastAsia="en-US"/>
        </w:rPr>
        <w:t>На рисунке показаны направления падающего и преломленного лучей света на границе раздела "воздух-стекло". Показатель преломления стекла равен отношению</w:t>
      </w:r>
      <w:r w:rsidR="00A74BEA" w:rsidRPr="00A74BEA">
        <w:rPr>
          <w:sz w:val="24"/>
        </w:rPr>
        <w:t xml:space="preserve"> </w:t>
      </w:r>
    </w:p>
    <w:p w:rsidR="00A74BEA" w:rsidRPr="00A74BEA" w:rsidRDefault="00A74BEA" w:rsidP="00A74BEA">
      <w:pPr>
        <w:keepNext/>
        <w:keepLines/>
        <w:ind w:left="-57" w:right="-57"/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7"/>
        <w:gridCol w:w="1695"/>
        <w:gridCol w:w="397"/>
        <w:gridCol w:w="1729"/>
        <w:gridCol w:w="397"/>
        <w:gridCol w:w="1588"/>
        <w:gridCol w:w="397"/>
        <w:gridCol w:w="786"/>
      </w:tblGrid>
      <w:tr w:rsidR="00A74BEA" w:rsidRPr="00A74BEA" w:rsidTr="00C35A48">
        <w:tc>
          <w:tcPr>
            <w:tcW w:w="397" w:type="dxa"/>
          </w:tcPr>
          <w:p w:rsidR="00A74BEA" w:rsidRPr="00A74BEA" w:rsidRDefault="00A74BEA" w:rsidP="00C35A48">
            <w:pPr>
              <w:ind w:left="-57" w:right="-57"/>
            </w:pPr>
            <w:r w:rsidRPr="00A74BEA">
              <w:t>1)</w:t>
            </w:r>
          </w:p>
        </w:tc>
        <w:tc>
          <w:tcPr>
            <w:tcW w:w="1695" w:type="dxa"/>
          </w:tcPr>
          <w:p w:rsidR="00A74BEA" w:rsidRPr="00A74BEA" w:rsidRDefault="00A74BEA" w:rsidP="00C35A48">
            <w:pPr>
              <w:ind w:left="-57" w:right="-57"/>
            </w:pPr>
            <w:r w:rsidRPr="00A74BEA">
              <w:object w:dxaOrig="620" w:dyaOrig="780">
                <v:shape id="_x0000_i1028" type="#_x0000_t75" style="width:30.75pt;height:39pt" o:ole="" fillcolor="window">
                  <v:imagedata r:id="rId12" o:title=""/>
                </v:shape>
                <o:OLEObject Type="Embed" ProgID="Equation.3" ShapeID="_x0000_i1028" DrawAspect="Content" ObjectID="_1798705398" r:id="rId13"/>
              </w:object>
            </w:r>
          </w:p>
        </w:tc>
        <w:tc>
          <w:tcPr>
            <w:tcW w:w="397" w:type="dxa"/>
          </w:tcPr>
          <w:p w:rsidR="00A74BEA" w:rsidRPr="00A74BEA" w:rsidRDefault="00A74BEA" w:rsidP="00C35A48">
            <w:pPr>
              <w:ind w:left="-57" w:right="-57"/>
            </w:pPr>
            <w:r w:rsidRPr="00A74BEA">
              <w:t>2)</w:t>
            </w:r>
          </w:p>
        </w:tc>
        <w:tc>
          <w:tcPr>
            <w:tcW w:w="1729" w:type="dxa"/>
          </w:tcPr>
          <w:p w:rsidR="00A74BEA" w:rsidRPr="00A74BEA" w:rsidRDefault="00A74BEA" w:rsidP="00C35A48">
            <w:pPr>
              <w:ind w:left="-57" w:right="-57"/>
            </w:pPr>
            <w:r w:rsidRPr="00A74BEA">
              <w:object w:dxaOrig="600" w:dyaOrig="720">
                <v:shape id="_x0000_i1029" type="#_x0000_t75" style="width:29.25pt;height:36pt" o:ole="" fillcolor="window">
                  <v:imagedata r:id="rId14" o:title=""/>
                </v:shape>
                <o:OLEObject Type="Embed" ProgID="Equation.3" ShapeID="_x0000_i1029" DrawAspect="Content" ObjectID="_1798705399" r:id="rId15"/>
              </w:object>
            </w:r>
          </w:p>
        </w:tc>
        <w:tc>
          <w:tcPr>
            <w:tcW w:w="397" w:type="dxa"/>
          </w:tcPr>
          <w:p w:rsidR="00A74BEA" w:rsidRPr="00A74BEA" w:rsidRDefault="00A74BEA" w:rsidP="00C35A48">
            <w:pPr>
              <w:ind w:left="-57" w:right="-57"/>
            </w:pPr>
            <w:r w:rsidRPr="00A74BEA">
              <w:t>3)</w:t>
            </w:r>
          </w:p>
        </w:tc>
        <w:tc>
          <w:tcPr>
            <w:tcW w:w="1588" w:type="dxa"/>
          </w:tcPr>
          <w:p w:rsidR="00A74BEA" w:rsidRPr="00A74BEA" w:rsidRDefault="00A74BEA" w:rsidP="00C35A48">
            <w:pPr>
              <w:ind w:left="-57" w:right="-57"/>
            </w:pPr>
            <w:r w:rsidRPr="00A74BEA">
              <w:object w:dxaOrig="600" w:dyaOrig="780">
                <v:shape id="_x0000_i1030" type="#_x0000_t75" style="width:29.25pt;height:39pt" o:ole="" fillcolor="window">
                  <v:imagedata r:id="rId16" o:title=""/>
                </v:shape>
                <o:OLEObject Type="Embed" ProgID="Equation.3" ShapeID="_x0000_i1030" DrawAspect="Content" ObjectID="_1798705400" r:id="rId17"/>
              </w:object>
            </w:r>
          </w:p>
        </w:tc>
        <w:tc>
          <w:tcPr>
            <w:tcW w:w="397" w:type="dxa"/>
          </w:tcPr>
          <w:p w:rsidR="00A74BEA" w:rsidRPr="00A74BEA" w:rsidRDefault="00A74BEA" w:rsidP="00C35A48">
            <w:pPr>
              <w:ind w:left="-57" w:right="-57"/>
            </w:pPr>
            <w:r w:rsidRPr="00A74BEA">
              <w:t>4)</w:t>
            </w:r>
          </w:p>
        </w:tc>
        <w:tc>
          <w:tcPr>
            <w:tcW w:w="786" w:type="dxa"/>
          </w:tcPr>
          <w:p w:rsidR="00A74BEA" w:rsidRPr="00A74BEA" w:rsidRDefault="00A74BEA" w:rsidP="00C35A48">
            <w:pPr>
              <w:ind w:left="-57" w:right="-57"/>
            </w:pPr>
            <w:r w:rsidRPr="00A74BEA">
              <w:object w:dxaOrig="600" w:dyaOrig="720">
                <v:shape id="_x0000_i1031" type="#_x0000_t75" style="width:29.25pt;height:36pt" o:ole="" fillcolor="window">
                  <v:imagedata r:id="rId18" o:title=""/>
                </v:shape>
                <o:OLEObject Type="Embed" ProgID="Equation.3" ShapeID="_x0000_i1031" DrawAspect="Content" ObjectID="_1798705401" r:id="rId19"/>
              </w:object>
            </w:r>
          </w:p>
        </w:tc>
      </w:tr>
    </w:tbl>
    <w:p w:rsidR="00A74BEA" w:rsidRPr="00A74BEA" w:rsidRDefault="00A74BEA" w:rsidP="00A74BEA">
      <w:pPr>
        <w:pStyle w:val="2"/>
        <w:jc w:val="both"/>
        <w:rPr>
          <w:rFonts w:eastAsia="Calibri"/>
          <w:sz w:val="24"/>
          <w:lang w:eastAsia="en-US"/>
        </w:rPr>
      </w:pPr>
      <w:r w:rsidRPr="00A74BEA">
        <w:rPr>
          <w:rFonts w:eastAsia="Calibri"/>
          <w:b/>
          <w:sz w:val="24"/>
          <w:lang w:eastAsia="en-US"/>
        </w:rPr>
        <w:t>11.</w:t>
      </w:r>
      <w:r w:rsidRPr="00A74BEA">
        <w:rPr>
          <w:rFonts w:eastAsia="Calibri"/>
          <w:sz w:val="24"/>
          <w:lang w:eastAsia="en-US"/>
        </w:rPr>
        <w:t xml:space="preserve"> Энергия фотона равна </w:t>
      </w:r>
    </w:p>
    <w:tbl>
      <w:tblPr>
        <w:tblpPr w:leftFromText="180" w:rightFromText="180" w:vertAnchor="text" w:horzAnchor="margin" w:tblpY="304"/>
        <w:tblW w:w="858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7"/>
        <w:gridCol w:w="1695"/>
        <w:gridCol w:w="397"/>
        <w:gridCol w:w="1729"/>
        <w:gridCol w:w="397"/>
        <w:gridCol w:w="1588"/>
        <w:gridCol w:w="397"/>
        <w:gridCol w:w="1985"/>
      </w:tblGrid>
      <w:tr w:rsidR="00A74BEA" w:rsidRPr="00A74BEA" w:rsidTr="00C35A48">
        <w:tc>
          <w:tcPr>
            <w:tcW w:w="397" w:type="dxa"/>
          </w:tcPr>
          <w:p w:rsidR="00A74BEA" w:rsidRPr="00A74BEA" w:rsidRDefault="00A74BEA" w:rsidP="00C35A48">
            <w:pPr>
              <w:ind w:left="-57" w:right="-57"/>
            </w:pPr>
            <w:r w:rsidRPr="00A74BEA">
              <w:t>1)</w:t>
            </w:r>
          </w:p>
        </w:tc>
        <w:tc>
          <w:tcPr>
            <w:tcW w:w="1695" w:type="dxa"/>
          </w:tcPr>
          <w:p w:rsidR="00A74BEA" w:rsidRPr="00A74BEA" w:rsidRDefault="00A74BEA" w:rsidP="00C35A48">
            <w:pPr>
              <w:ind w:left="-57" w:right="-57"/>
            </w:pPr>
            <w:r w:rsidRPr="00A74BEA">
              <w:object w:dxaOrig="440" w:dyaOrig="720">
                <v:shape id="_x0000_i1032" type="#_x0000_t75" style="width:21.75pt;height:36pt" o:ole="" fillcolor="window">
                  <v:imagedata r:id="rId20" o:title=""/>
                </v:shape>
                <o:OLEObject Type="Embed" ProgID="Equation.3" ShapeID="_x0000_i1032" DrawAspect="Content" ObjectID="_1798705402" r:id="rId21"/>
              </w:object>
            </w:r>
          </w:p>
        </w:tc>
        <w:tc>
          <w:tcPr>
            <w:tcW w:w="397" w:type="dxa"/>
          </w:tcPr>
          <w:p w:rsidR="00A74BEA" w:rsidRPr="00A74BEA" w:rsidRDefault="00A74BEA" w:rsidP="00C35A48">
            <w:pPr>
              <w:ind w:left="-57" w:right="-57"/>
            </w:pPr>
            <w:r w:rsidRPr="00A74BEA">
              <w:t>2)</w:t>
            </w:r>
          </w:p>
        </w:tc>
        <w:tc>
          <w:tcPr>
            <w:tcW w:w="1729" w:type="dxa"/>
          </w:tcPr>
          <w:p w:rsidR="00A74BEA" w:rsidRPr="00A74BEA" w:rsidRDefault="00A74BEA" w:rsidP="00C35A48">
            <w:pPr>
              <w:ind w:left="-57" w:right="-57"/>
            </w:pPr>
            <w:r w:rsidRPr="00A74BEA">
              <w:object w:dxaOrig="260" w:dyaOrig="720">
                <v:shape id="_x0000_i1033" type="#_x0000_t75" style="width:13.5pt;height:36pt" o:ole="" fillcolor="window">
                  <v:imagedata r:id="rId22" o:title=""/>
                </v:shape>
                <o:OLEObject Type="Embed" ProgID="Equation.3" ShapeID="_x0000_i1033" DrawAspect="Content" ObjectID="_1798705403" r:id="rId23"/>
              </w:object>
            </w:r>
          </w:p>
        </w:tc>
        <w:tc>
          <w:tcPr>
            <w:tcW w:w="397" w:type="dxa"/>
          </w:tcPr>
          <w:p w:rsidR="00A74BEA" w:rsidRPr="00A74BEA" w:rsidRDefault="00A74BEA" w:rsidP="00C35A48">
            <w:pPr>
              <w:ind w:left="-57" w:right="-57"/>
            </w:pPr>
            <w:r w:rsidRPr="00A74BEA">
              <w:t>3)</w:t>
            </w:r>
          </w:p>
        </w:tc>
        <w:tc>
          <w:tcPr>
            <w:tcW w:w="1588" w:type="dxa"/>
          </w:tcPr>
          <w:p w:rsidR="00A74BEA" w:rsidRPr="00A74BEA" w:rsidRDefault="00A74BEA" w:rsidP="00C35A48">
            <w:pPr>
              <w:ind w:left="-57" w:right="-57"/>
            </w:pPr>
            <w:r w:rsidRPr="00A74BEA">
              <w:object w:dxaOrig="440" w:dyaOrig="740">
                <v:shape id="_x0000_i1034" type="#_x0000_t75" style="width:21.75pt;height:37.5pt" o:ole="" fillcolor="window">
                  <v:imagedata r:id="rId24" o:title=""/>
                </v:shape>
                <o:OLEObject Type="Embed" ProgID="Equation.3" ShapeID="_x0000_i1034" DrawAspect="Content" ObjectID="_1798705404" r:id="rId25"/>
              </w:object>
            </w:r>
          </w:p>
        </w:tc>
        <w:tc>
          <w:tcPr>
            <w:tcW w:w="397" w:type="dxa"/>
          </w:tcPr>
          <w:p w:rsidR="00A74BEA" w:rsidRPr="00A74BEA" w:rsidRDefault="00A74BEA" w:rsidP="00C35A48">
            <w:pPr>
              <w:ind w:left="-57" w:right="-57"/>
            </w:pPr>
            <w:r w:rsidRPr="00A74BEA">
              <w:t>4)</w:t>
            </w:r>
          </w:p>
        </w:tc>
        <w:tc>
          <w:tcPr>
            <w:tcW w:w="1985" w:type="dxa"/>
          </w:tcPr>
          <w:p w:rsidR="00A74BEA" w:rsidRPr="00A74BEA" w:rsidRDefault="00A74BEA" w:rsidP="00C35A48">
            <w:pPr>
              <w:ind w:left="-57" w:right="-57"/>
            </w:pPr>
            <w:r w:rsidRPr="00A74BEA">
              <w:object w:dxaOrig="380" w:dyaOrig="720">
                <v:shape id="_x0000_i1035" type="#_x0000_t75" style="width:18.75pt;height:36pt" o:ole="" fillcolor="window">
                  <v:imagedata r:id="rId26" o:title=""/>
                </v:shape>
                <o:OLEObject Type="Embed" ProgID="Equation.3" ShapeID="_x0000_i1035" DrawAspect="Content" ObjectID="_1798705405" r:id="rId27"/>
              </w:object>
            </w:r>
          </w:p>
        </w:tc>
      </w:tr>
    </w:tbl>
    <w:p w:rsidR="00A74BEA" w:rsidRPr="00A74BEA" w:rsidRDefault="00A74BEA" w:rsidP="00A74BEA">
      <w:pPr>
        <w:keepNext/>
        <w:keepLines/>
        <w:ind w:left="-57" w:right="-57"/>
      </w:pPr>
    </w:p>
    <w:p w:rsidR="00A74BEA" w:rsidRPr="00A74BEA" w:rsidRDefault="00A74BEA" w:rsidP="00A74BEA">
      <w:pPr>
        <w:rPr>
          <w:b/>
        </w:rPr>
      </w:pPr>
    </w:p>
    <w:p w:rsidR="00A74BEA" w:rsidRPr="00A74BEA" w:rsidRDefault="00B006C4" w:rsidP="00A74BEA">
      <w:pPr>
        <w:pStyle w:val="a3"/>
        <w:keepNext/>
        <w:keepLines/>
        <w:numPr>
          <w:ilvl w:val="0"/>
          <w:numId w:val="16"/>
        </w:numPr>
        <w:ind w:righ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object w:dxaOrig="1440" w:dyaOrig="1440">
          <v:shape id="_x0000_s1029" type="#_x0000_t75" style="position:absolute;left:0;text-align:left;margin-left:347.1pt;margin-top:3.75pt;width:82.5pt;height:94.45pt;z-index:251665408" fillcolor="window">
            <v:imagedata r:id="rId28" o:title=""/>
            <w10:wrap type="square"/>
          </v:shape>
          <o:OLEObject Type="Embed" ProgID="Word.Picture.8" ShapeID="_x0000_s1029" DrawAspect="Content" ObjectID="_1798705443" r:id="rId29"/>
        </w:object>
      </w:r>
      <w:r w:rsidR="00A74BEA" w:rsidRPr="00A74BEA">
        <w:rPr>
          <w:rFonts w:ascii="Times New Roman" w:hAnsi="Times New Roman"/>
          <w:sz w:val="24"/>
          <w:szCs w:val="24"/>
        </w:rPr>
        <w:t xml:space="preserve">Как изменится частота собственных электромагнитных колебаний в контуре (см. рисунок), если ключ </w:t>
      </w:r>
      <w:proofErr w:type="gramStart"/>
      <w:r w:rsidR="00A74BEA" w:rsidRPr="00A74BEA">
        <w:rPr>
          <w:rFonts w:ascii="Times New Roman" w:hAnsi="Times New Roman"/>
          <w:sz w:val="24"/>
          <w:szCs w:val="24"/>
        </w:rPr>
        <w:t>К</w:t>
      </w:r>
      <w:proofErr w:type="gramEnd"/>
      <w:r w:rsidR="00A74BEA" w:rsidRPr="00A74BEA">
        <w:rPr>
          <w:rFonts w:ascii="Times New Roman" w:hAnsi="Times New Roman"/>
          <w:sz w:val="24"/>
          <w:szCs w:val="24"/>
        </w:rPr>
        <w:t xml:space="preserve"> перевести из положения 1 в положение 2? </w:t>
      </w:r>
    </w:p>
    <w:p w:rsidR="00A74BEA" w:rsidRPr="00A74BEA" w:rsidRDefault="00A74BEA" w:rsidP="00A74BEA">
      <w:pPr>
        <w:keepNext/>
        <w:keepLines/>
        <w:ind w:left="-57" w:right="-57"/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7"/>
        <w:gridCol w:w="3538"/>
      </w:tblGrid>
      <w:tr w:rsidR="00A74BEA" w:rsidRPr="00A74BEA" w:rsidTr="00C35A48">
        <w:tc>
          <w:tcPr>
            <w:tcW w:w="397" w:type="dxa"/>
          </w:tcPr>
          <w:p w:rsidR="00A74BEA" w:rsidRPr="00A74BEA" w:rsidRDefault="00A74BEA" w:rsidP="00C35A48">
            <w:pPr>
              <w:keepNext/>
              <w:keepLines/>
              <w:ind w:left="-57" w:right="-57"/>
            </w:pPr>
            <w:r w:rsidRPr="00A74BEA">
              <w:t>1)</w:t>
            </w:r>
          </w:p>
        </w:tc>
        <w:tc>
          <w:tcPr>
            <w:tcW w:w="3538" w:type="dxa"/>
          </w:tcPr>
          <w:p w:rsidR="00A74BEA" w:rsidRPr="00A74BEA" w:rsidRDefault="00A74BEA" w:rsidP="00C35A48">
            <w:pPr>
              <w:keepNext/>
              <w:keepLines/>
              <w:ind w:left="-57" w:right="-57"/>
            </w:pPr>
            <w:r w:rsidRPr="00A74BEA">
              <w:t>уменьшится в 2 раза</w:t>
            </w:r>
          </w:p>
        </w:tc>
      </w:tr>
      <w:tr w:rsidR="00A74BEA" w:rsidRPr="00A74BEA" w:rsidTr="00C35A48">
        <w:tc>
          <w:tcPr>
            <w:tcW w:w="397" w:type="dxa"/>
          </w:tcPr>
          <w:p w:rsidR="00A74BEA" w:rsidRPr="00A74BEA" w:rsidRDefault="00A74BEA" w:rsidP="00C35A48">
            <w:pPr>
              <w:keepNext/>
              <w:keepLines/>
              <w:ind w:left="-57" w:right="-57"/>
            </w:pPr>
            <w:r w:rsidRPr="00A74BEA">
              <w:t>2)</w:t>
            </w:r>
          </w:p>
        </w:tc>
        <w:tc>
          <w:tcPr>
            <w:tcW w:w="3538" w:type="dxa"/>
          </w:tcPr>
          <w:p w:rsidR="00A74BEA" w:rsidRPr="00A74BEA" w:rsidRDefault="00A74BEA" w:rsidP="00C35A48">
            <w:pPr>
              <w:keepNext/>
              <w:keepLines/>
              <w:ind w:left="-57" w:right="-57"/>
            </w:pPr>
            <w:r w:rsidRPr="00A74BEA">
              <w:t>увеличится в 2 раза</w:t>
            </w:r>
          </w:p>
        </w:tc>
      </w:tr>
      <w:tr w:rsidR="00A74BEA" w:rsidRPr="00A74BEA" w:rsidTr="00C35A48">
        <w:tc>
          <w:tcPr>
            <w:tcW w:w="397" w:type="dxa"/>
          </w:tcPr>
          <w:p w:rsidR="00A74BEA" w:rsidRPr="00A74BEA" w:rsidRDefault="00A74BEA" w:rsidP="00C35A48">
            <w:pPr>
              <w:keepNext/>
              <w:keepLines/>
              <w:ind w:left="-57" w:right="-57"/>
            </w:pPr>
            <w:r w:rsidRPr="00A74BEA">
              <w:t>3)</w:t>
            </w:r>
          </w:p>
        </w:tc>
        <w:tc>
          <w:tcPr>
            <w:tcW w:w="3538" w:type="dxa"/>
          </w:tcPr>
          <w:p w:rsidR="00A74BEA" w:rsidRPr="00A74BEA" w:rsidRDefault="00A74BEA" w:rsidP="00C35A48">
            <w:pPr>
              <w:keepNext/>
              <w:keepLines/>
              <w:ind w:left="-57" w:right="-57"/>
            </w:pPr>
            <w:r w:rsidRPr="00A74BEA">
              <w:t>уменьшится в 4 раза</w:t>
            </w:r>
          </w:p>
        </w:tc>
      </w:tr>
      <w:tr w:rsidR="00A74BEA" w:rsidRPr="00A74BEA" w:rsidTr="00C35A48">
        <w:tc>
          <w:tcPr>
            <w:tcW w:w="397" w:type="dxa"/>
          </w:tcPr>
          <w:p w:rsidR="00A74BEA" w:rsidRPr="00A74BEA" w:rsidRDefault="00A74BEA" w:rsidP="00C35A48">
            <w:pPr>
              <w:keepNext/>
              <w:keepLines/>
              <w:ind w:left="-57" w:right="-57"/>
            </w:pPr>
            <w:r w:rsidRPr="00A74BEA">
              <w:t>4)</w:t>
            </w:r>
          </w:p>
        </w:tc>
        <w:tc>
          <w:tcPr>
            <w:tcW w:w="3538" w:type="dxa"/>
          </w:tcPr>
          <w:p w:rsidR="00A74BEA" w:rsidRPr="00A74BEA" w:rsidRDefault="00A74BEA" w:rsidP="00C35A48">
            <w:pPr>
              <w:keepNext/>
              <w:keepLines/>
              <w:ind w:left="-57" w:right="-57"/>
            </w:pPr>
            <w:r w:rsidRPr="00A74BEA">
              <w:t>увеличится в 4 раза</w:t>
            </w:r>
          </w:p>
        </w:tc>
      </w:tr>
    </w:tbl>
    <w:p w:rsidR="00A74BEA" w:rsidRPr="00A74BEA" w:rsidRDefault="00A74BEA" w:rsidP="00A74BEA">
      <w:pPr>
        <w:rPr>
          <w:b/>
        </w:rPr>
      </w:pPr>
    </w:p>
    <w:p w:rsidR="00A74BEA" w:rsidRPr="00A74BEA" w:rsidRDefault="00A74BEA" w:rsidP="00A74BEA">
      <w:pPr>
        <w:pStyle w:val="a3"/>
        <w:keepNext/>
        <w:keepLines/>
        <w:numPr>
          <w:ilvl w:val="0"/>
          <w:numId w:val="16"/>
        </w:numPr>
        <w:tabs>
          <w:tab w:val="left" w:pos="567"/>
          <w:tab w:val="left" w:pos="907"/>
          <w:tab w:val="left" w:pos="5103"/>
          <w:tab w:val="left" w:pos="5443"/>
        </w:tabs>
        <w:spacing w:after="0" w:line="240" w:lineRule="auto"/>
        <w:ind w:right="-57"/>
        <w:jc w:val="both"/>
        <w:rPr>
          <w:rFonts w:ascii="Times New Roman" w:hAnsi="Times New Roman"/>
          <w:sz w:val="24"/>
          <w:szCs w:val="24"/>
        </w:rPr>
      </w:pPr>
      <w:r w:rsidRPr="00A74BEA">
        <w:rPr>
          <w:rFonts w:ascii="Times New Roman" w:hAnsi="Times New Roman"/>
          <w:sz w:val="24"/>
          <w:szCs w:val="24"/>
        </w:rPr>
        <w:t xml:space="preserve">Фотоны с энергией 2,1 эВ вызывают фотоэффект с поверхности цезия, для которого работа выхода равна 1,9 эВ. Чтобы максимальная кинетическая энергия фотоэлектронов увеличилась в 2 раза, нужно увеличить энергию фотона на </w:t>
      </w:r>
    </w:p>
    <w:p w:rsidR="00A74BEA" w:rsidRPr="00A74BEA" w:rsidRDefault="00A74BEA" w:rsidP="00A74BEA">
      <w:pPr>
        <w:keepNext/>
        <w:keepLines/>
        <w:ind w:left="-57" w:right="-57"/>
      </w:pPr>
    </w:p>
    <w:tbl>
      <w:tblPr>
        <w:tblW w:w="952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7"/>
        <w:gridCol w:w="1984"/>
        <w:gridCol w:w="397"/>
        <w:gridCol w:w="1984"/>
        <w:gridCol w:w="397"/>
        <w:gridCol w:w="1984"/>
        <w:gridCol w:w="397"/>
        <w:gridCol w:w="1984"/>
      </w:tblGrid>
      <w:tr w:rsidR="00A74BEA" w:rsidRPr="00A74BEA" w:rsidTr="00C35A48">
        <w:tc>
          <w:tcPr>
            <w:tcW w:w="397" w:type="dxa"/>
          </w:tcPr>
          <w:p w:rsidR="00A74BEA" w:rsidRPr="00A74BEA" w:rsidRDefault="00A74BEA" w:rsidP="00C35A48">
            <w:pPr>
              <w:keepNext/>
              <w:keepLines/>
              <w:ind w:left="-57" w:right="-57"/>
            </w:pPr>
            <w:r w:rsidRPr="00A74BEA">
              <w:t>1)</w:t>
            </w:r>
          </w:p>
        </w:tc>
        <w:tc>
          <w:tcPr>
            <w:tcW w:w="1984" w:type="dxa"/>
          </w:tcPr>
          <w:p w:rsidR="00A74BEA" w:rsidRPr="00A74BEA" w:rsidRDefault="00A74BEA" w:rsidP="00C35A48">
            <w:pPr>
              <w:keepNext/>
              <w:keepLines/>
              <w:ind w:left="-57" w:right="-57"/>
            </w:pPr>
            <w:r w:rsidRPr="00A74BEA">
              <w:t>0,1 эВ</w:t>
            </w:r>
          </w:p>
        </w:tc>
        <w:tc>
          <w:tcPr>
            <w:tcW w:w="397" w:type="dxa"/>
          </w:tcPr>
          <w:p w:rsidR="00A74BEA" w:rsidRPr="00A74BEA" w:rsidRDefault="00A74BEA" w:rsidP="00C35A48">
            <w:pPr>
              <w:keepNext/>
              <w:keepLines/>
              <w:ind w:left="-57" w:right="-57"/>
            </w:pPr>
            <w:r w:rsidRPr="00A74BEA">
              <w:t>2)</w:t>
            </w:r>
          </w:p>
        </w:tc>
        <w:tc>
          <w:tcPr>
            <w:tcW w:w="1984" w:type="dxa"/>
          </w:tcPr>
          <w:p w:rsidR="00A74BEA" w:rsidRPr="00A74BEA" w:rsidRDefault="00A74BEA" w:rsidP="00C35A48">
            <w:pPr>
              <w:keepNext/>
              <w:keepLines/>
              <w:ind w:left="-57" w:right="-57"/>
            </w:pPr>
            <w:r w:rsidRPr="00A74BEA">
              <w:t>0,2 эВ</w:t>
            </w:r>
          </w:p>
        </w:tc>
        <w:tc>
          <w:tcPr>
            <w:tcW w:w="397" w:type="dxa"/>
          </w:tcPr>
          <w:p w:rsidR="00A74BEA" w:rsidRPr="00A74BEA" w:rsidRDefault="00A74BEA" w:rsidP="00C35A48">
            <w:pPr>
              <w:keepNext/>
              <w:keepLines/>
              <w:ind w:left="-57" w:right="-57"/>
            </w:pPr>
            <w:r w:rsidRPr="00A74BEA">
              <w:t>3)</w:t>
            </w:r>
          </w:p>
        </w:tc>
        <w:tc>
          <w:tcPr>
            <w:tcW w:w="1984" w:type="dxa"/>
          </w:tcPr>
          <w:p w:rsidR="00A74BEA" w:rsidRPr="00A74BEA" w:rsidRDefault="00A74BEA" w:rsidP="00C35A48">
            <w:pPr>
              <w:keepNext/>
              <w:keepLines/>
              <w:ind w:left="-57" w:right="-57"/>
            </w:pPr>
            <w:r w:rsidRPr="00A74BEA">
              <w:t>0,3 эВ</w:t>
            </w:r>
          </w:p>
        </w:tc>
        <w:tc>
          <w:tcPr>
            <w:tcW w:w="397" w:type="dxa"/>
          </w:tcPr>
          <w:p w:rsidR="00A74BEA" w:rsidRPr="00A74BEA" w:rsidRDefault="00A74BEA" w:rsidP="00C35A48">
            <w:pPr>
              <w:keepNext/>
              <w:keepLines/>
              <w:ind w:left="-57" w:right="-57"/>
            </w:pPr>
            <w:r w:rsidRPr="00A74BEA">
              <w:t>4)</w:t>
            </w:r>
          </w:p>
        </w:tc>
        <w:tc>
          <w:tcPr>
            <w:tcW w:w="1984" w:type="dxa"/>
          </w:tcPr>
          <w:p w:rsidR="00A74BEA" w:rsidRPr="00A74BEA" w:rsidRDefault="00A74BEA" w:rsidP="00C35A48">
            <w:pPr>
              <w:keepNext/>
              <w:keepLines/>
              <w:ind w:left="-57" w:right="-57"/>
            </w:pPr>
            <w:r w:rsidRPr="00A74BEA">
              <w:t>0,4 эВ</w:t>
            </w:r>
          </w:p>
        </w:tc>
      </w:tr>
    </w:tbl>
    <w:p w:rsidR="00A74BEA" w:rsidRPr="00A74BEA" w:rsidRDefault="00A74BEA" w:rsidP="00A74BEA">
      <w:pPr>
        <w:pStyle w:val="a3"/>
        <w:keepNext/>
        <w:keepLines/>
        <w:numPr>
          <w:ilvl w:val="0"/>
          <w:numId w:val="16"/>
        </w:numPr>
        <w:ind w:right="-57"/>
        <w:jc w:val="both"/>
        <w:rPr>
          <w:rFonts w:ascii="Times New Roman" w:hAnsi="Times New Roman"/>
          <w:sz w:val="24"/>
          <w:szCs w:val="24"/>
        </w:rPr>
      </w:pPr>
      <w:r w:rsidRPr="00A74BEA">
        <w:rPr>
          <w:rFonts w:ascii="Times New Roman" w:hAnsi="Times New Roman"/>
          <w:sz w:val="24"/>
          <w:szCs w:val="24"/>
        </w:rPr>
        <w:t>На рисунке приведены спектр поглощения неизвестного газа (в середине), спектры поглощения атомов водорода (вверху) и гелия (внизу). Что можно сказать о химическом составе газа?</w:t>
      </w:r>
    </w:p>
    <w:p w:rsidR="00A74BEA" w:rsidRPr="00A74BEA" w:rsidRDefault="00B006C4" w:rsidP="00A74BEA">
      <w:pPr>
        <w:keepNext/>
        <w:keepLines/>
        <w:ind w:left="-57" w:right="-57"/>
        <w:jc w:val="both"/>
      </w:pPr>
      <w:r w:rsidRPr="00A74BEA">
        <w:rPr>
          <w:noProof/>
        </w:rPr>
        <w:drawing>
          <wp:anchor distT="0" distB="0" distL="114300" distR="114300" simplePos="0" relativeHeight="251668480" behindDoc="0" locked="0" layoutInCell="0" allowOverlap="1">
            <wp:simplePos x="0" y="0"/>
            <wp:positionH relativeFrom="margin">
              <wp:posOffset>3790950</wp:posOffset>
            </wp:positionH>
            <wp:positionV relativeFrom="paragraph">
              <wp:posOffset>79375</wp:posOffset>
            </wp:positionV>
            <wp:extent cx="2400300" cy="1457325"/>
            <wp:effectExtent l="0" t="0" r="0" b="9525"/>
            <wp:wrapSquare wrapText="bothSides"/>
            <wp:docPr id="15" name="Рисунок 15" descr="images\an_2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images\an_25.bmp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7"/>
        <w:gridCol w:w="8265"/>
      </w:tblGrid>
      <w:tr w:rsidR="00A74BEA" w:rsidRPr="00A74BEA" w:rsidTr="00C35A48">
        <w:tc>
          <w:tcPr>
            <w:tcW w:w="397" w:type="dxa"/>
          </w:tcPr>
          <w:p w:rsidR="00A74BEA" w:rsidRPr="00A74BEA" w:rsidRDefault="00A74BEA" w:rsidP="00C35A48">
            <w:pPr>
              <w:keepNext/>
              <w:keepLines/>
              <w:ind w:left="-57" w:right="-57"/>
            </w:pPr>
            <w:r w:rsidRPr="00A74BEA">
              <w:t>1)</w:t>
            </w:r>
          </w:p>
        </w:tc>
        <w:tc>
          <w:tcPr>
            <w:tcW w:w="8265" w:type="dxa"/>
          </w:tcPr>
          <w:p w:rsidR="00A74BEA" w:rsidRPr="00A74BEA" w:rsidRDefault="00A74BEA" w:rsidP="00C35A48">
            <w:pPr>
              <w:keepNext/>
              <w:keepLines/>
              <w:ind w:left="-57" w:right="-57"/>
            </w:pPr>
            <w:r w:rsidRPr="00A74BEA">
              <w:t>Газ содержит атомы водорода и гелия.</w:t>
            </w:r>
          </w:p>
        </w:tc>
      </w:tr>
      <w:tr w:rsidR="00A74BEA" w:rsidRPr="00A74BEA" w:rsidTr="00C35A48">
        <w:tc>
          <w:tcPr>
            <w:tcW w:w="397" w:type="dxa"/>
          </w:tcPr>
          <w:p w:rsidR="00A74BEA" w:rsidRPr="00A74BEA" w:rsidRDefault="00A74BEA" w:rsidP="00C35A48">
            <w:pPr>
              <w:keepNext/>
              <w:keepLines/>
              <w:ind w:left="-57" w:right="-57"/>
            </w:pPr>
            <w:r w:rsidRPr="00A74BEA">
              <w:t>2)</w:t>
            </w:r>
          </w:p>
        </w:tc>
        <w:tc>
          <w:tcPr>
            <w:tcW w:w="8265" w:type="dxa"/>
          </w:tcPr>
          <w:p w:rsidR="00A74BEA" w:rsidRPr="00A74BEA" w:rsidRDefault="00A74BEA" w:rsidP="00C35A48">
            <w:pPr>
              <w:keepNext/>
              <w:keepLines/>
              <w:ind w:left="-57" w:right="-57"/>
            </w:pPr>
            <w:r w:rsidRPr="00A74BEA">
              <w:t>Газ содержит атомы водорода, гелия и еще какого-то вещества.</w:t>
            </w:r>
          </w:p>
        </w:tc>
      </w:tr>
      <w:tr w:rsidR="00A74BEA" w:rsidRPr="00A74BEA" w:rsidTr="00C35A48">
        <w:tc>
          <w:tcPr>
            <w:tcW w:w="397" w:type="dxa"/>
          </w:tcPr>
          <w:p w:rsidR="00A74BEA" w:rsidRPr="00A74BEA" w:rsidRDefault="00A74BEA" w:rsidP="00C35A48">
            <w:pPr>
              <w:keepNext/>
              <w:keepLines/>
              <w:ind w:left="-57" w:right="-57"/>
            </w:pPr>
            <w:r w:rsidRPr="00A74BEA">
              <w:t>3)</w:t>
            </w:r>
          </w:p>
        </w:tc>
        <w:tc>
          <w:tcPr>
            <w:tcW w:w="8265" w:type="dxa"/>
          </w:tcPr>
          <w:p w:rsidR="00A74BEA" w:rsidRPr="00A74BEA" w:rsidRDefault="00A74BEA" w:rsidP="00C35A48">
            <w:pPr>
              <w:keepNext/>
              <w:keepLines/>
              <w:ind w:left="-57" w:right="-57"/>
            </w:pPr>
            <w:r w:rsidRPr="00A74BEA">
              <w:t>Газ содержит только атомы водорода.</w:t>
            </w:r>
            <w:bookmarkStart w:id="1" w:name="_GoBack"/>
            <w:bookmarkEnd w:id="1"/>
          </w:p>
        </w:tc>
      </w:tr>
      <w:tr w:rsidR="00A74BEA" w:rsidRPr="00A74BEA" w:rsidTr="00C35A48">
        <w:tc>
          <w:tcPr>
            <w:tcW w:w="397" w:type="dxa"/>
          </w:tcPr>
          <w:p w:rsidR="00A74BEA" w:rsidRPr="00A74BEA" w:rsidRDefault="00A74BEA" w:rsidP="00C35A48">
            <w:pPr>
              <w:keepNext/>
              <w:keepLines/>
              <w:ind w:left="-57" w:right="-57"/>
            </w:pPr>
            <w:r w:rsidRPr="00A74BEA">
              <w:t>4)</w:t>
            </w:r>
          </w:p>
        </w:tc>
        <w:tc>
          <w:tcPr>
            <w:tcW w:w="8265" w:type="dxa"/>
          </w:tcPr>
          <w:p w:rsidR="00A74BEA" w:rsidRPr="00A74BEA" w:rsidRDefault="00A74BEA" w:rsidP="00C35A48">
            <w:pPr>
              <w:keepNext/>
              <w:keepLines/>
              <w:ind w:left="-57" w:right="-57"/>
            </w:pPr>
            <w:r w:rsidRPr="00A74BEA">
              <w:t>Газ содержит только атомы гелия.</w:t>
            </w:r>
          </w:p>
        </w:tc>
      </w:tr>
    </w:tbl>
    <w:p w:rsidR="00A74BEA" w:rsidRPr="00A74BEA" w:rsidRDefault="00A74BEA" w:rsidP="00A74BEA">
      <w:pPr>
        <w:rPr>
          <w:b/>
        </w:rPr>
      </w:pPr>
    </w:p>
    <w:p w:rsidR="00A74BEA" w:rsidRPr="00A74BEA" w:rsidRDefault="00A74BEA" w:rsidP="00A74BEA">
      <w:pPr>
        <w:pStyle w:val="a6"/>
        <w:keepNext w:val="0"/>
        <w:keepLines w:val="0"/>
        <w:tabs>
          <w:tab w:val="clear" w:pos="567"/>
          <w:tab w:val="clear" w:pos="907"/>
          <w:tab w:val="clear" w:pos="2835"/>
          <w:tab w:val="clear" w:pos="3175"/>
          <w:tab w:val="clear" w:pos="5103"/>
          <w:tab w:val="clear" w:pos="5443"/>
          <w:tab w:val="clear" w:pos="7371"/>
          <w:tab w:val="clear" w:pos="7711"/>
        </w:tabs>
        <w:ind w:left="360"/>
        <w:rPr>
          <w:rFonts w:eastAsia="Calibri"/>
          <w:sz w:val="24"/>
          <w:lang w:eastAsia="en-US"/>
        </w:rPr>
      </w:pPr>
    </w:p>
    <w:p w:rsidR="00A74BEA" w:rsidRPr="00A74BEA" w:rsidRDefault="00A74BEA" w:rsidP="00A74BEA">
      <w:pPr>
        <w:pStyle w:val="a6"/>
        <w:keepNext w:val="0"/>
        <w:keepLines w:val="0"/>
        <w:tabs>
          <w:tab w:val="clear" w:pos="567"/>
          <w:tab w:val="clear" w:pos="907"/>
          <w:tab w:val="clear" w:pos="2835"/>
          <w:tab w:val="clear" w:pos="3175"/>
          <w:tab w:val="clear" w:pos="5103"/>
          <w:tab w:val="clear" w:pos="5443"/>
          <w:tab w:val="clear" w:pos="7371"/>
          <w:tab w:val="clear" w:pos="7711"/>
        </w:tabs>
        <w:ind w:left="360"/>
        <w:rPr>
          <w:rFonts w:eastAsia="Calibri"/>
          <w:sz w:val="24"/>
          <w:lang w:eastAsia="en-US"/>
        </w:rPr>
      </w:pPr>
    </w:p>
    <w:p w:rsidR="00A74BEA" w:rsidRPr="00A74BEA" w:rsidRDefault="00A74BEA" w:rsidP="00A74BEA">
      <w:pPr>
        <w:pStyle w:val="a6"/>
        <w:keepNext w:val="0"/>
        <w:keepLines w:val="0"/>
        <w:tabs>
          <w:tab w:val="clear" w:pos="567"/>
          <w:tab w:val="clear" w:pos="907"/>
          <w:tab w:val="clear" w:pos="2835"/>
          <w:tab w:val="clear" w:pos="3175"/>
          <w:tab w:val="clear" w:pos="5103"/>
          <w:tab w:val="clear" w:pos="5443"/>
          <w:tab w:val="clear" w:pos="7371"/>
          <w:tab w:val="clear" w:pos="7711"/>
        </w:tabs>
        <w:ind w:left="360"/>
        <w:rPr>
          <w:rFonts w:eastAsia="Calibri"/>
          <w:sz w:val="24"/>
          <w:lang w:eastAsia="en-US"/>
        </w:rPr>
      </w:pPr>
    </w:p>
    <w:p w:rsidR="00A74BEA" w:rsidRPr="00A74BEA" w:rsidRDefault="00A74BEA" w:rsidP="00A74BEA">
      <w:pPr>
        <w:pStyle w:val="a6"/>
        <w:keepNext w:val="0"/>
        <w:keepLines w:val="0"/>
        <w:numPr>
          <w:ilvl w:val="0"/>
          <w:numId w:val="16"/>
        </w:numPr>
        <w:tabs>
          <w:tab w:val="clear" w:pos="567"/>
          <w:tab w:val="clear" w:pos="907"/>
          <w:tab w:val="clear" w:pos="2835"/>
          <w:tab w:val="clear" w:pos="3175"/>
          <w:tab w:val="clear" w:pos="5103"/>
          <w:tab w:val="clear" w:pos="5443"/>
          <w:tab w:val="clear" w:pos="7371"/>
          <w:tab w:val="clear" w:pos="7711"/>
        </w:tabs>
        <w:rPr>
          <w:rFonts w:eastAsia="Calibri"/>
          <w:sz w:val="24"/>
          <w:lang w:eastAsia="en-US"/>
        </w:rPr>
      </w:pPr>
      <w:r w:rsidRPr="00A74BEA">
        <w:rPr>
          <w:rFonts w:eastAsia="Calibri"/>
          <w:sz w:val="24"/>
          <w:lang w:eastAsia="en-US"/>
        </w:rPr>
        <w:t>Какая ядерная реакция может быть использована для получения цепной реакции деления?</w:t>
      </w:r>
    </w:p>
    <w:p w:rsidR="00A74BEA" w:rsidRPr="00A74BEA" w:rsidRDefault="00A74BEA" w:rsidP="00A74BEA">
      <w:pPr>
        <w:ind w:left="-57" w:right="-57"/>
      </w:pPr>
    </w:p>
    <w:tbl>
      <w:tblPr>
        <w:tblW w:w="975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7"/>
        <w:gridCol w:w="9356"/>
      </w:tblGrid>
      <w:tr w:rsidR="00A74BEA" w:rsidRPr="00A74BEA" w:rsidTr="00C35A48">
        <w:tc>
          <w:tcPr>
            <w:tcW w:w="397" w:type="dxa"/>
            <w:vAlign w:val="center"/>
          </w:tcPr>
          <w:p w:rsidR="00A74BEA" w:rsidRPr="00A74BEA" w:rsidRDefault="00A74BEA" w:rsidP="00C35A48">
            <w:pPr>
              <w:ind w:left="-57" w:right="-57"/>
            </w:pPr>
            <w:r w:rsidRPr="00A74BEA">
              <w:t>1)</w:t>
            </w:r>
          </w:p>
        </w:tc>
        <w:tc>
          <w:tcPr>
            <w:tcW w:w="9356" w:type="dxa"/>
            <w:vAlign w:val="center"/>
          </w:tcPr>
          <w:p w:rsidR="00A74BEA" w:rsidRPr="00A74BEA" w:rsidRDefault="00A74BEA" w:rsidP="00C35A48">
            <w:pPr>
              <w:ind w:right="-57"/>
            </w:pPr>
            <w:r w:rsidRPr="00A74BEA">
              <w:object w:dxaOrig="380" w:dyaOrig="440">
                <v:shape id="_x0000_i1037" type="#_x0000_t75" style="width:18.75pt;height:21.75pt" o:ole="" fillcolor="window">
                  <v:imagedata r:id="rId31" o:title=""/>
                </v:shape>
                <o:OLEObject Type="Embed" ProgID="Equation.3" ShapeID="_x0000_i1037" DrawAspect="Content" ObjectID="_1798705406" r:id="rId32"/>
              </w:object>
            </w:r>
            <w:proofErr w:type="spellStart"/>
            <w:r w:rsidRPr="00A74BEA">
              <w:t>Cm</w:t>
            </w:r>
            <w:proofErr w:type="spellEnd"/>
            <w:r w:rsidRPr="00A74BEA">
              <w:t xml:space="preserve"> + </w:t>
            </w:r>
            <w:r w:rsidRPr="00A74BEA">
              <w:object w:dxaOrig="180" w:dyaOrig="440">
                <v:shape id="_x0000_i1038" type="#_x0000_t75" style="width:9pt;height:21.75pt" o:ole="" fillcolor="window">
                  <v:imagedata r:id="rId33" o:title=""/>
                </v:shape>
                <o:OLEObject Type="Embed" ProgID="Equation.3" ShapeID="_x0000_i1038" DrawAspect="Content" ObjectID="_1798705407" r:id="rId34"/>
              </w:object>
            </w:r>
            <w:r w:rsidRPr="00A74BEA">
              <w:t xml:space="preserve">n </w:t>
            </w:r>
            <w:r w:rsidRPr="00A74BEA">
              <w:sym w:font="Symbol" w:char="F0BE"/>
            </w:r>
            <w:r w:rsidRPr="00A74BEA">
              <w:sym w:font="Symbol" w:char="F0AE"/>
            </w:r>
            <w:r w:rsidRPr="00A74BEA">
              <w:t xml:space="preserve"> 4</w:t>
            </w:r>
            <w:r w:rsidRPr="00A74BEA">
              <w:object w:dxaOrig="180" w:dyaOrig="440">
                <v:shape id="_x0000_i1039" type="#_x0000_t75" style="width:9pt;height:21.75pt" o:ole="" fillcolor="window">
                  <v:imagedata r:id="rId33" o:title=""/>
                </v:shape>
                <o:OLEObject Type="Embed" ProgID="Equation.3" ShapeID="_x0000_i1039" DrawAspect="Content" ObjectID="_1798705408" r:id="rId35"/>
              </w:object>
            </w:r>
            <w:r w:rsidRPr="00A74BEA">
              <w:t xml:space="preserve">n + </w:t>
            </w:r>
            <w:r w:rsidRPr="00A74BEA">
              <w:object w:dxaOrig="360" w:dyaOrig="440">
                <v:shape id="_x0000_i1040" type="#_x0000_t75" style="width:18.75pt;height:21.75pt" o:ole="" fillcolor="window">
                  <v:imagedata r:id="rId36" o:title=""/>
                </v:shape>
                <o:OLEObject Type="Embed" ProgID="Equation.3" ShapeID="_x0000_i1040" DrawAspect="Content" ObjectID="_1798705409" r:id="rId37"/>
              </w:object>
            </w:r>
            <w:proofErr w:type="spellStart"/>
            <w:r w:rsidRPr="00A74BEA">
              <w:t>Mo</w:t>
            </w:r>
            <w:proofErr w:type="spellEnd"/>
            <w:r w:rsidRPr="00A74BEA">
              <w:t xml:space="preserve"> + </w:t>
            </w:r>
            <w:r w:rsidRPr="00A74BEA">
              <w:object w:dxaOrig="360" w:dyaOrig="440">
                <v:shape id="_x0000_i1041" type="#_x0000_t75" style="width:18.75pt;height:21.75pt" o:ole="" fillcolor="window">
                  <v:imagedata r:id="rId38" o:title=""/>
                </v:shape>
                <o:OLEObject Type="Embed" ProgID="Equation.3" ShapeID="_x0000_i1041" DrawAspect="Content" ObjectID="_1798705410" r:id="rId39"/>
              </w:object>
            </w:r>
            <w:proofErr w:type="spellStart"/>
            <w:r w:rsidRPr="00A74BEA">
              <w:t>Xe</w:t>
            </w:r>
            <w:proofErr w:type="spellEnd"/>
            <w:r w:rsidRPr="00A74BEA">
              <w:t xml:space="preserve"> </w:t>
            </w:r>
          </w:p>
        </w:tc>
      </w:tr>
      <w:tr w:rsidR="00A74BEA" w:rsidRPr="00A74BEA" w:rsidTr="00C35A48">
        <w:tc>
          <w:tcPr>
            <w:tcW w:w="397" w:type="dxa"/>
            <w:vAlign w:val="center"/>
          </w:tcPr>
          <w:p w:rsidR="00A74BEA" w:rsidRPr="00A74BEA" w:rsidRDefault="00A74BEA" w:rsidP="00C35A48">
            <w:pPr>
              <w:ind w:left="-57" w:right="-57"/>
            </w:pPr>
            <w:r w:rsidRPr="00A74BEA">
              <w:t>2)</w:t>
            </w:r>
          </w:p>
        </w:tc>
        <w:tc>
          <w:tcPr>
            <w:tcW w:w="9356" w:type="dxa"/>
            <w:vAlign w:val="center"/>
          </w:tcPr>
          <w:p w:rsidR="00A74BEA" w:rsidRPr="00A74BEA" w:rsidRDefault="00A74BEA" w:rsidP="00C35A48">
            <w:pPr>
              <w:ind w:right="-57"/>
            </w:pPr>
            <w:r w:rsidRPr="00A74BEA">
              <w:object w:dxaOrig="260" w:dyaOrig="440">
                <v:shape id="_x0000_i1042" type="#_x0000_t75" style="width:13.5pt;height:21.75pt" o:ole="" fillcolor="window">
                  <v:imagedata r:id="rId40" o:title=""/>
                </v:shape>
                <o:OLEObject Type="Embed" ProgID="Equation.3" ShapeID="_x0000_i1042" DrawAspect="Content" ObjectID="_1798705411" r:id="rId41"/>
              </w:object>
            </w:r>
            <w:r w:rsidRPr="00A74BEA">
              <w:t xml:space="preserve">C </w:t>
            </w:r>
            <w:r w:rsidRPr="00A74BEA">
              <w:sym w:font="Symbol" w:char="F0BE"/>
            </w:r>
            <w:r w:rsidRPr="00A74BEA">
              <w:sym w:font="Symbol" w:char="F0AE"/>
            </w:r>
            <w:r w:rsidRPr="00A74BEA">
              <w:t xml:space="preserve"> </w:t>
            </w:r>
            <w:r w:rsidRPr="00A74BEA">
              <w:object w:dxaOrig="180" w:dyaOrig="440">
                <v:shape id="_x0000_i1043" type="#_x0000_t75" style="width:9pt;height:21.75pt" o:ole="" fillcolor="window">
                  <v:imagedata r:id="rId42" o:title=""/>
                </v:shape>
                <o:OLEObject Type="Embed" ProgID="Equation.3" ShapeID="_x0000_i1043" DrawAspect="Content" ObjectID="_1798705412" r:id="rId43"/>
              </w:object>
            </w:r>
            <w:proofErr w:type="spellStart"/>
            <w:r w:rsidRPr="00A74BEA">
              <w:t>Li</w:t>
            </w:r>
            <w:proofErr w:type="spellEnd"/>
            <w:r w:rsidRPr="00A74BEA">
              <w:t xml:space="preserve"> + </w:t>
            </w:r>
            <w:r w:rsidRPr="00A74BEA">
              <w:object w:dxaOrig="180" w:dyaOrig="440">
                <v:shape id="_x0000_i1044" type="#_x0000_t75" style="width:9pt;height:21.75pt" o:ole="" fillcolor="window">
                  <v:imagedata r:id="rId42" o:title=""/>
                </v:shape>
                <o:OLEObject Type="Embed" ProgID="Equation.3" ShapeID="_x0000_i1044" DrawAspect="Content" ObjectID="_1798705413" r:id="rId44"/>
              </w:object>
            </w:r>
            <w:proofErr w:type="spellStart"/>
            <w:r w:rsidRPr="00A74BEA">
              <w:t>Li</w:t>
            </w:r>
            <w:proofErr w:type="spellEnd"/>
          </w:p>
        </w:tc>
      </w:tr>
      <w:tr w:rsidR="00A74BEA" w:rsidRPr="00A74BEA" w:rsidTr="00C35A48">
        <w:tc>
          <w:tcPr>
            <w:tcW w:w="397" w:type="dxa"/>
            <w:vAlign w:val="center"/>
          </w:tcPr>
          <w:p w:rsidR="00A74BEA" w:rsidRPr="00A74BEA" w:rsidRDefault="00A74BEA" w:rsidP="00C35A48">
            <w:pPr>
              <w:ind w:left="-57" w:right="-57"/>
            </w:pPr>
            <w:r w:rsidRPr="00A74BEA">
              <w:lastRenderedPageBreak/>
              <w:t>3)</w:t>
            </w:r>
          </w:p>
        </w:tc>
        <w:tc>
          <w:tcPr>
            <w:tcW w:w="9356" w:type="dxa"/>
            <w:vAlign w:val="center"/>
          </w:tcPr>
          <w:p w:rsidR="00A74BEA" w:rsidRPr="00A74BEA" w:rsidRDefault="00A74BEA" w:rsidP="00C35A48">
            <w:pPr>
              <w:ind w:right="-57"/>
            </w:pPr>
            <w:r w:rsidRPr="00A74BEA">
              <w:object w:dxaOrig="380" w:dyaOrig="440">
                <v:shape id="_x0000_i1045" type="#_x0000_t75" style="width:18.75pt;height:21.75pt" o:ole="" fillcolor="window">
                  <v:imagedata r:id="rId45" o:title=""/>
                </v:shape>
                <o:OLEObject Type="Embed" ProgID="Equation.3" ShapeID="_x0000_i1045" DrawAspect="Content" ObjectID="_1798705414" r:id="rId46"/>
              </w:object>
            </w:r>
            <w:proofErr w:type="spellStart"/>
            <w:r w:rsidRPr="00A74BEA">
              <w:t>Th</w:t>
            </w:r>
            <w:proofErr w:type="spellEnd"/>
            <w:r w:rsidRPr="00A74BEA">
              <w:t xml:space="preserve"> + </w:t>
            </w:r>
            <w:r w:rsidRPr="00A74BEA">
              <w:object w:dxaOrig="180" w:dyaOrig="440">
                <v:shape id="_x0000_i1046" type="#_x0000_t75" style="width:9pt;height:21.75pt" o:ole="" fillcolor="window">
                  <v:imagedata r:id="rId33" o:title=""/>
                </v:shape>
                <o:OLEObject Type="Embed" ProgID="Equation.3" ShapeID="_x0000_i1046" DrawAspect="Content" ObjectID="_1798705415" r:id="rId47"/>
              </w:object>
            </w:r>
            <w:r w:rsidRPr="00A74BEA">
              <w:t xml:space="preserve">n </w:t>
            </w:r>
            <w:r w:rsidRPr="00A74BEA">
              <w:sym w:font="Symbol" w:char="F0BE"/>
            </w:r>
            <w:r w:rsidRPr="00A74BEA">
              <w:sym w:font="Symbol" w:char="F0AE"/>
            </w:r>
            <w:r w:rsidRPr="00A74BEA">
              <w:t xml:space="preserve"> </w:t>
            </w:r>
            <w:r w:rsidRPr="00A74BEA">
              <w:object w:dxaOrig="360" w:dyaOrig="440">
                <v:shape id="_x0000_i1047" type="#_x0000_t75" style="width:18.75pt;height:21.75pt" o:ole="" fillcolor="window">
                  <v:imagedata r:id="rId48" o:title=""/>
                </v:shape>
                <o:OLEObject Type="Embed" ProgID="Equation.3" ShapeID="_x0000_i1047" DrawAspect="Content" ObjectID="_1798705416" r:id="rId49"/>
              </w:object>
            </w:r>
            <w:proofErr w:type="spellStart"/>
            <w:r w:rsidRPr="00A74BEA">
              <w:t>In</w:t>
            </w:r>
            <w:proofErr w:type="spellEnd"/>
            <w:r w:rsidRPr="00A74BEA">
              <w:t xml:space="preserve"> + </w:t>
            </w:r>
            <w:r w:rsidRPr="00A74BEA">
              <w:object w:dxaOrig="279" w:dyaOrig="440">
                <v:shape id="_x0000_i1048" type="#_x0000_t75" style="width:14.25pt;height:21.75pt" o:ole="" fillcolor="window">
                  <v:imagedata r:id="rId50" o:title=""/>
                </v:shape>
                <o:OLEObject Type="Embed" ProgID="Equation.3" ShapeID="_x0000_i1048" DrawAspect="Content" ObjectID="_1798705417" r:id="rId51"/>
              </w:object>
            </w:r>
            <w:proofErr w:type="spellStart"/>
            <w:r w:rsidRPr="00A74BEA">
              <w:t>Nb</w:t>
            </w:r>
            <w:proofErr w:type="spellEnd"/>
            <w:r w:rsidRPr="00A74BEA">
              <w:t xml:space="preserve">   </w:t>
            </w:r>
          </w:p>
        </w:tc>
      </w:tr>
      <w:tr w:rsidR="00A74BEA" w:rsidRPr="00A74BEA" w:rsidTr="00C35A48">
        <w:tc>
          <w:tcPr>
            <w:tcW w:w="397" w:type="dxa"/>
            <w:vAlign w:val="center"/>
          </w:tcPr>
          <w:p w:rsidR="00A74BEA" w:rsidRPr="00A74BEA" w:rsidRDefault="00A74BEA" w:rsidP="00C35A48">
            <w:pPr>
              <w:ind w:left="-57" w:right="-57"/>
            </w:pPr>
            <w:r w:rsidRPr="00A74BEA">
              <w:t>4)</w:t>
            </w:r>
          </w:p>
        </w:tc>
        <w:tc>
          <w:tcPr>
            <w:tcW w:w="9356" w:type="dxa"/>
            <w:vAlign w:val="center"/>
          </w:tcPr>
          <w:p w:rsidR="00A74BEA" w:rsidRPr="00A74BEA" w:rsidRDefault="00A74BEA" w:rsidP="00C35A48">
            <w:pPr>
              <w:ind w:right="-57"/>
            </w:pPr>
            <w:r w:rsidRPr="00A74BEA">
              <w:object w:dxaOrig="380" w:dyaOrig="440">
                <v:shape id="_x0000_i1049" type="#_x0000_t75" style="width:18.75pt;height:21.75pt" o:ole="" fillcolor="window">
                  <v:imagedata r:id="rId31" o:title=""/>
                </v:shape>
                <o:OLEObject Type="Embed" ProgID="Equation.3" ShapeID="_x0000_i1049" DrawAspect="Content" ObjectID="_1798705418" r:id="rId52"/>
              </w:object>
            </w:r>
            <w:proofErr w:type="spellStart"/>
            <w:r w:rsidRPr="00A74BEA">
              <w:t>Cm</w:t>
            </w:r>
            <w:proofErr w:type="spellEnd"/>
            <w:r w:rsidRPr="00A74BEA">
              <w:t xml:space="preserve"> </w:t>
            </w:r>
            <w:r w:rsidRPr="00A74BEA">
              <w:sym w:font="Symbol" w:char="F0BE"/>
            </w:r>
            <w:r w:rsidRPr="00A74BEA">
              <w:sym w:font="Symbol" w:char="F0AE"/>
            </w:r>
            <w:r w:rsidRPr="00A74BEA">
              <w:t xml:space="preserve"> </w:t>
            </w:r>
            <w:r w:rsidRPr="00A74BEA">
              <w:object w:dxaOrig="360" w:dyaOrig="440">
                <v:shape id="_x0000_i1050" type="#_x0000_t75" style="width:18.75pt;height:21.75pt" o:ole="" fillcolor="window">
                  <v:imagedata r:id="rId53" o:title=""/>
                </v:shape>
                <o:OLEObject Type="Embed" ProgID="Equation.3" ShapeID="_x0000_i1050" DrawAspect="Content" ObjectID="_1798705419" r:id="rId54"/>
              </w:object>
            </w:r>
            <w:proofErr w:type="spellStart"/>
            <w:r w:rsidRPr="00A74BEA">
              <w:t>Tc</w:t>
            </w:r>
            <w:proofErr w:type="spellEnd"/>
            <w:r w:rsidRPr="00A74BEA">
              <w:t xml:space="preserve"> + </w:t>
            </w:r>
            <w:r w:rsidRPr="00A74BEA">
              <w:object w:dxaOrig="340" w:dyaOrig="440">
                <v:shape id="_x0000_i1051" type="#_x0000_t75" style="width:16.5pt;height:21.75pt" o:ole="" fillcolor="window">
                  <v:imagedata r:id="rId55" o:title=""/>
                </v:shape>
                <o:OLEObject Type="Embed" ProgID="Equation.3" ShapeID="_x0000_i1051" DrawAspect="Content" ObjectID="_1798705420" r:id="rId56"/>
              </w:object>
            </w:r>
            <w:r w:rsidRPr="00A74BEA">
              <w:t xml:space="preserve">I   </w:t>
            </w:r>
          </w:p>
        </w:tc>
      </w:tr>
    </w:tbl>
    <w:p w:rsidR="00A74BEA" w:rsidRPr="00A74BEA" w:rsidRDefault="00A74BEA" w:rsidP="00A74BEA">
      <w:pPr>
        <w:rPr>
          <w:b/>
        </w:rPr>
      </w:pPr>
    </w:p>
    <w:p w:rsidR="00A74BEA" w:rsidRPr="00A74BEA" w:rsidRDefault="00A74BEA" w:rsidP="00A74BEA">
      <w:pPr>
        <w:pStyle w:val="a3"/>
        <w:keepLines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A74BEA">
        <w:rPr>
          <w:rFonts w:ascii="Times New Roman" w:hAnsi="Times New Roman"/>
          <w:sz w:val="24"/>
          <w:szCs w:val="24"/>
        </w:rPr>
        <w:t>Разложение белого света в спектр при прохождении через призму обусловлено:</w:t>
      </w:r>
    </w:p>
    <w:tbl>
      <w:tblPr>
        <w:tblpPr w:leftFromText="180" w:rightFromText="180" w:vertAnchor="text" w:horzAnchor="margin" w:tblpY="263"/>
        <w:tblW w:w="8755" w:type="dxa"/>
        <w:tblLayout w:type="fixed"/>
        <w:tblLook w:val="0000" w:firstRow="0" w:lastRow="0" w:firstColumn="0" w:lastColumn="0" w:noHBand="0" w:noVBand="0"/>
      </w:tblPr>
      <w:tblGrid>
        <w:gridCol w:w="397"/>
        <w:gridCol w:w="8358"/>
      </w:tblGrid>
      <w:tr w:rsidR="00A74BEA" w:rsidRPr="00A74BEA" w:rsidTr="00A74BEA">
        <w:tc>
          <w:tcPr>
            <w:tcW w:w="397" w:type="dxa"/>
          </w:tcPr>
          <w:p w:rsidR="00A74BEA" w:rsidRPr="00A74BEA" w:rsidRDefault="00A74BEA" w:rsidP="00A74BEA">
            <w:pPr>
              <w:keepNext/>
              <w:keepLines/>
              <w:ind w:left="-57" w:right="-57"/>
            </w:pPr>
            <w:r w:rsidRPr="00A74BEA">
              <w:t>1)</w:t>
            </w:r>
          </w:p>
        </w:tc>
        <w:tc>
          <w:tcPr>
            <w:tcW w:w="8358" w:type="dxa"/>
          </w:tcPr>
          <w:p w:rsidR="00A74BEA" w:rsidRPr="00A74BEA" w:rsidRDefault="00A74BEA" w:rsidP="00A74BEA">
            <w:pPr>
              <w:keepNext/>
              <w:keepLines/>
              <w:ind w:left="-57" w:right="-57"/>
            </w:pPr>
            <w:r w:rsidRPr="00A74BEA">
              <w:t>интерференцией света</w:t>
            </w:r>
          </w:p>
        </w:tc>
      </w:tr>
      <w:tr w:rsidR="00A74BEA" w:rsidRPr="00A74BEA" w:rsidTr="00A74BEA">
        <w:tc>
          <w:tcPr>
            <w:tcW w:w="397" w:type="dxa"/>
          </w:tcPr>
          <w:p w:rsidR="00A74BEA" w:rsidRPr="00A74BEA" w:rsidRDefault="00A74BEA" w:rsidP="00A74BEA">
            <w:pPr>
              <w:keepNext/>
              <w:keepLines/>
              <w:ind w:right="-57"/>
            </w:pPr>
            <w:r w:rsidRPr="00A74BEA">
              <w:t>2)</w:t>
            </w:r>
          </w:p>
        </w:tc>
        <w:tc>
          <w:tcPr>
            <w:tcW w:w="8358" w:type="dxa"/>
          </w:tcPr>
          <w:p w:rsidR="00A74BEA" w:rsidRPr="00A74BEA" w:rsidRDefault="00A74BEA" w:rsidP="00A74BEA">
            <w:pPr>
              <w:keepNext/>
              <w:keepLines/>
              <w:ind w:left="-57" w:right="-57"/>
            </w:pPr>
            <w:r w:rsidRPr="00A74BEA">
              <w:t>дисперсией света</w:t>
            </w:r>
          </w:p>
        </w:tc>
      </w:tr>
      <w:tr w:rsidR="00A74BEA" w:rsidRPr="00A74BEA" w:rsidTr="00A74BEA">
        <w:tc>
          <w:tcPr>
            <w:tcW w:w="397" w:type="dxa"/>
          </w:tcPr>
          <w:p w:rsidR="00A74BEA" w:rsidRPr="00A74BEA" w:rsidRDefault="00A74BEA" w:rsidP="00A74BEA">
            <w:pPr>
              <w:keepNext/>
              <w:keepLines/>
              <w:ind w:left="-57" w:right="-57"/>
            </w:pPr>
            <w:r w:rsidRPr="00A74BEA">
              <w:t>3)</w:t>
            </w:r>
          </w:p>
        </w:tc>
        <w:tc>
          <w:tcPr>
            <w:tcW w:w="8358" w:type="dxa"/>
          </w:tcPr>
          <w:p w:rsidR="00A74BEA" w:rsidRPr="00A74BEA" w:rsidRDefault="00A74BEA" w:rsidP="00A74BEA">
            <w:pPr>
              <w:keepNext/>
              <w:keepLines/>
              <w:ind w:left="-57" w:right="-57"/>
            </w:pPr>
            <w:r w:rsidRPr="00A74BEA">
              <w:t>отражением света</w:t>
            </w:r>
          </w:p>
        </w:tc>
      </w:tr>
      <w:tr w:rsidR="00A74BEA" w:rsidRPr="00A74BEA" w:rsidTr="00A74BEA">
        <w:tc>
          <w:tcPr>
            <w:tcW w:w="397" w:type="dxa"/>
          </w:tcPr>
          <w:p w:rsidR="00A74BEA" w:rsidRPr="00A74BEA" w:rsidRDefault="00A74BEA" w:rsidP="00A74BEA">
            <w:pPr>
              <w:keepNext/>
              <w:keepLines/>
              <w:ind w:left="-57" w:right="-57"/>
            </w:pPr>
            <w:r w:rsidRPr="00A74BEA">
              <w:t>4)</w:t>
            </w:r>
          </w:p>
        </w:tc>
        <w:tc>
          <w:tcPr>
            <w:tcW w:w="8358" w:type="dxa"/>
          </w:tcPr>
          <w:p w:rsidR="00A74BEA" w:rsidRPr="00A74BEA" w:rsidRDefault="00A74BEA" w:rsidP="00A74BEA">
            <w:pPr>
              <w:keepNext/>
              <w:keepLines/>
              <w:ind w:left="-57" w:right="-57"/>
            </w:pPr>
            <w:r w:rsidRPr="00A74BEA">
              <w:t>дифракцией света</w:t>
            </w:r>
          </w:p>
          <w:p w:rsidR="00A74BEA" w:rsidRPr="00A74BEA" w:rsidRDefault="00A74BEA" w:rsidP="00A74BEA">
            <w:pPr>
              <w:keepNext/>
              <w:keepLines/>
              <w:ind w:left="-57" w:right="-57"/>
            </w:pPr>
          </w:p>
          <w:p w:rsidR="00A74BEA" w:rsidRPr="00A74BEA" w:rsidRDefault="00A74BEA" w:rsidP="00A74BEA">
            <w:pPr>
              <w:pStyle w:val="a3"/>
              <w:keepNext/>
              <w:keepLines/>
              <w:numPr>
                <w:ilvl w:val="0"/>
                <w:numId w:val="16"/>
              </w:numPr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A74BEA">
              <w:rPr>
                <w:rFonts w:ascii="Times New Roman" w:hAnsi="Times New Roman"/>
                <w:sz w:val="24"/>
                <w:szCs w:val="24"/>
              </w:rPr>
              <w:t xml:space="preserve">Бета-излучение – это </w:t>
            </w:r>
          </w:p>
          <w:p w:rsidR="00A74BEA" w:rsidRPr="00A74BEA" w:rsidRDefault="00A74BEA" w:rsidP="00A74BEA">
            <w:pPr>
              <w:keepNext/>
              <w:keepLines/>
              <w:ind w:left="-57" w:right="-57"/>
            </w:pPr>
          </w:p>
          <w:tbl>
            <w:tblPr>
              <w:tblW w:w="9038" w:type="dxa"/>
              <w:tblLayout w:type="fixed"/>
              <w:tblCellMar>
                <w:left w:w="107" w:type="dxa"/>
                <w:right w:w="107" w:type="dxa"/>
              </w:tblCellMar>
              <w:tblLook w:val="0000" w:firstRow="0" w:lastRow="0" w:firstColumn="0" w:lastColumn="0" w:noHBand="0" w:noVBand="0"/>
            </w:tblPr>
            <w:tblGrid>
              <w:gridCol w:w="397"/>
              <w:gridCol w:w="8641"/>
            </w:tblGrid>
            <w:tr w:rsidR="00A74BEA" w:rsidRPr="00A74BEA" w:rsidTr="00C35A48">
              <w:tc>
                <w:tcPr>
                  <w:tcW w:w="397" w:type="dxa"/>
                </w:tcPr>
                <w:p w:rsidR="00A74BEA" w:rsidRPr="00A74BEA" w:rsidRDefault="00A74BEA" w:rsidP="00B006C4">
                  <w:pPr>
                    <w:keepNext/>
                    <w:keepLines/>
                    <w:framePr w:hSpace="180" w:wrap="around" w:vAnchor="text" w:hAnchor="margin" w:y="263"/>
                    <w:ind w:left="-57" w:right="-57"/>
                  </w:pPr>
                  <w:r w:rsidRPr="00A74BEA">
                    <w:t>1)</w:t>
                  </w:r>
                </w:p>
              </w:tc>
              <w:tc>
                <w:tcPr>
                  <w:tcW w:w="8641" w:type="dxa"/>
                </w:tcPr>
                <w:p w:rsidR="00A74BEA" w:rsidRPr="00A74BEA" w:rsidRDefault="00A74BEA" w:rsidP="00B006C4">
                  <w:pPr>
                    <w:keepNext/>
                    <w:keepLines/>
                    <w:framePr w:hSpace="180" w:wrap="around" w:vAnchor="text" w:hAnchor="margin" w:y="263"/>
                    <w:ind w:left="-57" w:right="-57"/>
                  </w:pPr>
                  <w:r w:rsidRPr="00A74BEA">
                    <w:t>поток ядер гелия</w:t>
                  </w:r>
                </w:p>
              </w:tc>
            </w:tr>
            <w:tr w:rsidR="00A74BEA" w:rsidRPr="00A74BEA" w:rsidTr="00C35A48">
              <w:tc>
                <w:tcPr>
                  <w:tcW w:w="397" w:type="dxa"/>
                </w:tcPr>
                <w:p w:rsidR="00A74BEA" w:rsidRPr="00A74BEA" w:rsidRDefault="00A74BEA" w:rsidP="00B006C4">
                  <w:pPr>
                    <w:keepNext/>
                    <w:keepLines/>
                    <w:framePr w:hSpace="180" w:wrap="around" w:vAnchor="text" w:hAnchor="margin" w:y="263"/>
                    <w:ind w:left="-57" w:right="-57"/>
                  </w:pPr>
                  <w:r w:rsidRPr="00A74BEA">
                    <w:t>2)</w:t>
                  </w:r>
                </w:p>
              </w:tc>
              <w:tc>
                <w:tcPr>
                  <w:tcW w:w="8641" w:type="dxa"/>
                </w:tcPr>
                <w:p w:rsidR="00A74BEA" w:rsidRPr="00A74BEA" w:rsidRDefault="00A74BEA" w:rsidP="00B006C4">
                  <w:pPr>
                    <w:keepNext/>
                    <w:keepLines/>
                    <w:framePr w:hSpace="180" w:wrap="around" w:vAnchor="text" w:hAnchor="margin" w:y="263"/>
                    <w:ind w:left="-57" w:right="-57"/>
                  </w:pPr>
                  <w:r w:rsidRPr="00A74BEA">
                    <w:t>поток протонов</w:t>
                  </w:r>
                </w:p>
              </w:tc>
            </w:tr>
            <w:tr w:rsidR="00A74BEA" w:rsidRPr="00A74BEA" w:rsidTr="00C35A48">
              <w:tc>
                <w:tcPr>
                  <w:tcW w:w="397" w:type="dxa"/>
                </w:tcPr>
                <w:p w:rsidR="00A74BEA" w:rsidRPr="00A74BEA" w:rsidRDefault="00A74BEA" w:rsidP="00B006C4">
                  <w:pPr>
                    <w:keepNext/>
                    <w:keepLines/>
                    <w:framePr w:hSpace="180" w:wrap="around" w:vAnchor="text" w:hAnchor="margin" w:y="263"/>
                    <w:ind w:left="-57" w:right="-57"/>
                  </w:pPr>
                  <w:r w:rsidRPr="00A74BEA">
                    <w:t>3)</w:t>
                  </w:r>
                </w:p>
              </w:tc>
              <w:tc>
                <w:tcPr>
                  <w:tcW w:w="8641" w:type="dxa"/>
                </w:tcPr>
                <w:p w:rsidR="00A74BEA" w:rsidRPr="00A74BEA" w:rsidRDefault="00A74BEA" w:rsidP="00B006C4">
                  <w:pPr>
                    <w:keepNext/>
                    <w:keepLines/>
                    <w:framePr w:hSpace="180" w:wrap="around" w:vAnchor="text" w:hAnchor="margin" w:y="263"/>
                    <w:ind w:left="-57" w:right="-57"/>
                  </w:pPr>
                  <w:r w:rsidRPr="00A74BEA">
                    <w:t>поток электронов</w:t>
                  </w:r>
                </w:p>
              </w:tc>
            </w:tr>
            <w:tr w:rsidR="00A74BEA" w:rsidRPr="00A74BEA" w:rsidTr="00C35A48">
              <w:tc>
                <w:tcPr>
                  <w:tcW w:w="397" w:type="dxa"/>
                </w:tcPr>
                <w:p w:rsidR="00A74BEA" w:rsidRPr="00A74BEA" w:rsidRDefault="00A74BEA" w:rsidP="00B006C4">
                  <w:pPr>
                    <w:keepNext/>
                    <w:keepLines/>
                    <w:framePr w:hSpace="180" w:wrap="around" w:vAnchor="text" w:hAnchor="margin" w:y="263"/>
                    <w:ind w:left="-57" w:right="-57"/>
                  </w:pPr>
                  <w:r w:rsidRPr="00A74BEA">
                    <w:t>4)</w:t>
                  </w:r>
                </w:p>
              </w:tc>
              <w:tc>
                <w:tcPr>
                  <w:tcW w:w="8641" w:type="dxa"/>
                </w:tcPr>
                <w:p w:rsidR="00A74BEA" w:rsidRPr="00A74BEA" w:rsidRDefault="00A74BEA" w:rsidP="00B006C4">
                  <w:pPr>
                    <w:keepNext/>
                    <w:keepLines/>
                    <w:framePr w:hSpace="180" w:wrap="around" w:vAnchor="text" w:hAnchor="margin" w:y="263"/>
                    <w:ind w:left="-57" w:right="-57"/>
                  </w:pPr>
                  <w:r w:rsidRPr="00A74BEA">
                    <w:t>электромагнитные волны</w:t>
                  </w:r>
                </w:p>
                <w:p w:rsidR="00A74BEA" w:rsidRPr="00A74BEA" w:rsidRDefault="00A74BEA" w:rsidP="00B006C4">
                  <w:pPr>
                    <w:keepNext/>
                    <w:keepLines/>
                    <w:framePr w:hSpace="180" w:wrap="around" w:vAnchor="text" w:hAnchor="margin" w:y="263"/>
                    <w:ind w:left="-57" w:right="-57"/>
                  </w:pPr>
                </w:p>
                <w:p w:rsidR="00A74BEA" w:rsidRPr="00A74BEA" w:rsidRDefault="00A74BEA" w:rsidP="00B006C4">
                  <w:pPr>
                    <w:pStyle w:val="a3"/>
                    <w:keepNext/>
                    <w:keepLines/>
                    <w:framePr w:hSpace="180" w:wrap="around" w:vAnchor="text" w:hAnchor="margin" w:y="263"/>
                    <w:numPr>
                      <w:ilvl w:val="0"/>
                      <w:numId w:val="16"/>
                    </w:numPr>
                    <w:ind w:left="-362" w:right="-57" w:firstLine="36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74BEA">
                    <w:rPr>
                      <w:rFonts w:ascii="Times New Roman" w:hAnsi="Times New Roman"/>
                      <w:sz w:val="24"/>
                      <w:szCs w:val="24"/>
                    </w:rPr>
                    <w:t>Инфракрасное излучение испускают</w:t>
                  </w:r>
                </w:p>
              </w:tc>
            </w:tr>
          </w:tbl>
          <w:p w:rsidR="00A74BEA" w:rsidRPr="00A74BEA" w:rsidRDefault="00A74BEA" w:rsidP="00A74BEA">
            <w:pPr>
              <w:keepNext/>
              <w:keepLines/>
              <w:ind w:left="-57" w:right="-57"/>
            </w:pPr>
          </w:p>
        </w:tc>
      </w:tr>
    </w:tbl>
    <w:p w:rsidR="00A74BEA" w:rsidRPr="00A74BEA" w:rsidRDefault="00A74BEA" w:rsidP="00A74BEA">
      <w:pPr>
        <w:keepLines/>
      </w:pPr>
    </w:p>
    <w:p w:rsidR="00A74BEA" w:rsidRPr="00A74BEA" w:rsidRDefault="00A74BEA" w:rsidP="00A74BEA">
      <w:pPr>
        <w:keepNext/>
        <w:keepLines/>
        <w:ind w:left="-57" w:right="-57"/>
      </w:pPr>
    </w:p>
    <w:tbl>
      <w:tblPr>
        <w:tblW w:w="866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7"/>
        <w:gridCol w:w="8269"/>
      </w:tblGrid>
      <w:tr w:rsidR="00A74BEA" w:rsidRPr="00A74BEA" w:rsidTr="00C35A48">
        <w:tc>
          <w:tcPr>
            <w:tcW w:w="397" w:type="dxa"/>
          </w:tcPr>
          <w:p w:rsidR="00A74BEA" w:rsidRPr="00A74BEA" w:rsidRDefault="00A74BEA" w:rsidP="00C35A48">
            <w:pPr>
              <w:keepNext/>
              <w:keepLines/>
              <w:ind w:left="-57" w:right="-57"/>
            </w:pPr>
            <w:r w:rsidRPr="00A74BEA">
              <w:t>1)</w:t>
            </w:r>
          </w:p>
        </w:tc>
        <w:tc>
          <w:tcPr>
            <w:tcW w:w="8269" w:type="dxa"/>
          </w:tcPr>
          <w:p w:rsidR="00A74BEA" w:rsidRPr="00A74BEA" w:rsidRDefault="00A74BEA" w:rsidP="00C35A48">
            <w:pPr>
              <w:keepNext/>
              <w:keepLines/>
              <w:ind w:left="-57" w:right="-57"/>
            </w:pPr>
            <w:r w:rsidRPr="00A74BEA">
              <w:t>электроны при их направленном  движении в проводнике</w:t>
            </w:r>
          </w:p>
        </w:tc>
      </w:tr>
      <w:tr w:rsidR="00A74BEA" w:rsidRPr="00A74BEA" w:rsidTr="00C35A48">
        <w:tc>
          <w:tcPr>
            <w:tcW w:w="397" w:type="dxa"/>
          </w:tcPr>
          <w:p w:rsidR="00A74BEA" w:rsidRPr="00A74BEA" w:rsidRDefault="00A74BEA" w:rsidP="00C35A48">
            <w:pPr>
              <w:keepNext/>
              <w:keepLines/>
              <w:ind w:left="-57" w:right="-57"/>
            </w:pPr>
            <w:r w:rsidRPr="00A74BEA">
              <w:t>2)</w:t>
            </w:r>
          </w:p>
        </w:tc>
        <w:tc>
          <w:tcPr>
            <w:tcW w:w="8269" w:type="dxa"/>
          </w:tcPr>
          <w:p w:rsidR="00A74BEA" w:rsidRPr="00A74BEA" w:rsidRDefault="00A74BEA" w:rsidP="00C35A48">
            <w:pPr>
              <w:keepNext/>
              <w:keepLines/>
              <w:ind w:left="-57" w:right="-57"/>
            </w:pPr>
            <w:r w:rsidRPr="00A74BEA">
              <w:t>атомные ядра при их превращениях</w:t>
            </w:r>
          </w:p>
        </w:tc>
      </w:tr>
      <w:tr w:rsidR="00A74BEA" w:rsidRPr="00A74BEA" w:rsidTr="00C35A48">
        <w:tc>
          <w:tcPr>
            <w:tcW w:w="397" w:type="dxa"/>
          </w:tcPr>
          <w:p w:rsidR="00A74BEA" w:rsidRPr="00A74BEA" w:rsidRDefault="00A74BEA" w:rsidP="00C35A48">
            <w:pPr>
              <w:keepNext/>
              <w:keepLines/>
              <w:ind w:left="-57" w:right="-57"/>
            </w:pPr>
            <w:r w:rsidRPr="00A74BEA">
              <w:t>3)</w:t>
            </w:r>
          </w:p>
        </w:tc>
        <w:tc>
          <w:tcPr>
            <w:tcW w:w="8269" w:type="dxa"/>
          </w:tcPr>
          <w:p w:rsidR="00A74BEA" w:rsidRPr="00A74BEA" w:rsidRDefault="00A74BEA" w:rsidP="00C35A48">
            <w:pPr>
              <w:keepNext/>
              <w:keepLines/>
              <w:ind w:left="-57" w:right="-57"/>
            </w:pPr>
            <w:r w:rsidRPr="00A74BEA">
              <w:t>любые заряженные частицы</w:t>
            </w:r>
          </w:p>
        </w:tc>
      </w:tr>
      <w:tr w:rsidR="00A74BEA" w:rsidRPr="00A74BEA" w:rsidTr="00C35A48">
        <w:tc>
          <w:tcPr>
            <w:tcW w:w="397" w:type="dxa"/>
          </w:tcPr>
          <w:p w:rsidR="00A74BEA" w:rsidRPr="00A74BEA" w:rsidRDefault="00A74BEA" w:rsidP="00C35A48">
            <w:pPr>
              <w:keepNext/>
              <w:keepLines/>
              <w:ind w:left="-57" w:right="-57"/>
            </w:pPr>
            <w:r w:rsidRPr="00A74BEA">
              <w:t>4)</w:t>
            </w:r>
          </w:p>
        </w:tc>
        <w:tc>
          <w:tcPr>
            <w:tcW w:w="8269" w:type="dxa"/>
          </w:tcPr>
          <w:p w:rsidR="00A74BEA" w:rsidRPr="00A74BEA" w:rsidRDefault="00A74BEA" w:rsidP="00C35A48">
            <w:pPr>
              <w:keepNext/>
              <w:keepLines/>
              <w:ind w:left="-57" w:right="-57"/>
            </w:pPr>
            <w:r w:rsidRPr="00A74BEA">
              <w:t>любые нагретые тела</w:t>
            </w:r>
          </w:p>
        </w:tc>
      </w:tr>
    </w:tbl>
    <w:p w:rsidR="00A74BEA" w:rsidRPr="00A74BEA" w:rsidRDefault="00A74BEA" w:rsidP="00A74BEA">
      <w:pPr>
        <w:pStyle w:val="a3"/>
        <w:keepNext/>
        <w:keepLines/>
        <w:numPr>
          <w:ilvl w:val="0"/>
          <w:numId w:val="16"/>
        </w:numPr>
        <w:ind w:right="-57"/>
        <w:rPr>
          <w:rFonts w:ascii="Times New Roman" w:hAnsi="Times New Roman"/>
          <w:sz w:val="24"/>
          <w:szCs w:val="24"/>
        </w:rPr>
      </w:pPr>
      <w:r w:rsidRPr="00A74BEA">
        <w:rPr>
          <w:rFonts w:ascii="Times New Roman" w:hAnsi="Times New Roman"/>
          <w:sz w:val="24"/>
          <w:szCs w:val="24"/>
        </w:rPr>
        <w:t xml:space="preserve">Какая из строчек таблицы правильно отражает структуру ядра </w:t>
      </w:r>
      <w:r w:rsidRPr="00A74BEA">
        <w:rPr>
          <w:rFonts w:ascii="Times New Roman" w:hAnsi="Times New Roman"/>
          <w:position w:val="-12"/>
          <w:sz w:val="24"/>
          <w:szCs w:val="24"/>
        </w:rPr>
        <w:object w:dxaOrig="279" w:dyaOrig="440">
          <v:shape id="_x0000_i1052" type="#_x0000_t75" style="width:14.25pt;height:21.75pt" o:ole="">
            <v:imagedata r:id="rId57" o:title=""/>
          </v:shape>
          <o:OLEObject Type="Embed" ProgID="Equation.DSMT4" ShapeID="_x0000_i1052" DrawAspect="Content" ObjectID="_1798705421" r:id="rId58"/>
        </w:object>
      </w:r>
      <w:r w:rsidRPr="00A74BEA">
        <w:rPr>
          <w:rFonts w:ascii="Times New Roman" w:hAnsi="Times New Roman"/>
          <w:sz w:val="24"/>
          <w:szCs w:val="24"/>
          <w:lang w:val="en-US"/>
        </w:rPr>
        <w:t>C</w:t>
      </w:r>
      <w:r w:rsidRPr="00A74BEA">
        <w:rPr>
          <w:rFonts w:ascii="Times New Roman" w:hAnsi="Times New Roman"/>
          <w:sz w:val="24"/>
          <w:szCs w:val="24"/>
        </w:rPr>
        <w:t>а?</w:t>
      </w:r>
    </w:p>
    <w:p w:rsidR="00A74BEA" w:rsidRPr="00A74BEA" w:rsidRDefault="00A74BEA" w:rsidP="00A74BEA">
      <w:pPr>
        <w:keepNext/>
        <w:keepLines/>
        <w:ind w:left="-57" w:right="-57"/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1"/>
        <w:gridCol w:w="2693"/>
        <w:gridCol w:w="3260"/>
      </w:tblGrid>
      <w:tr w:rsidR="00A74BEA" w:rsidRPr="00A74BEA" w:rsidTr="00C35A48">
        <w:tc>
          <w:tcPr>
            <w:tcW w:w="391" w:type="dxa"/>
            <w:tcBorders>
              <w:right w:val="single" w:sz="4" w:space="0" w:color="auto"/>
            </w:tcBorders>
          </w:tcPr>
          <w:p w:rsidR="00A74BEA" w:rsidRPr="00A74BEA" w:rsidRDefault="00A74BEA" w:rsidP="00C35A48">
            <w:pPr>
              <w:ind w:left="-57" w:right="-57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EA" w:rsidRPr="00A74BEA" w:rsidRDefault="00A74BEA" w:rsidP="00C35A48">
            <w:pPr>
              <w:keepNext/>
              <w:keepLines/>
              <w:ind w:left="-57" w:right="-57" w:hanging="50"/>
              <w:jc w:val="center"/>
              <w:rPr>
                <w:i/>
              </w:rPr>
            </w:pPr>
            <w:r w:rsidRPr="00A74BEA">
              <w:rPr>
                <w:i/>
                <w:lang w:val="en-US"/>
              </w:rPr>
              <w:t>p</w:t>
            </w:r>
            <w:r w:rsidRPr="00A74BEA">
              <w:rPr>
                <w:i/>
              </w:rPr>
              <w:t xml:space="preserve"> </w:t>
            </w:r>
            <w:r w:rsidRPr="00A74BEA">
              <w:rPr>
                <w:iCs/>
              </w:rPr>
              <w:t>– число протонов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EA" w:rsidRPr="00A74BEA" w:rsidRDefault="00A74BEA" w:rsidP="00C35A48">
            <w:pPr>
              <w:keepNext/>
              <w:keepLines/>
              <w:ind w:left="-57" w:right="-57"/>
              <w:jc w:val="center"/>
              <w:rPr>
                <w:iCs/>
              </w:rPr>
            </w:pPr>
            <w:r w:rsidRPr="00A74BEA">
              <w:rPr>
                <w:i/>
                <w:lang w:val="en-US"/>
              </w:rPr>
              <w:t>n</w:t>
            </w:r>
            <w:r w:rsidRPr="00A74BEA">
              <w:rPr>
                <w:i/>
              </w:rPr>
              <w:t xml:space="preserve"> </w:t>
            </w:r>
            <w:r w:rsidRPr="00A74BEA">
              <w:rPr>
                <w:iCs/>
              </w:rPr>
              <w:t>– число нейтронов</w:t>
            </w:r>
          </w:p>
          <w:p w:rsidR="00A74BEA" w:rsidRPr="00A74BEA" w:rsidRDefault="00A74BEA" w:rsidP="00C35A48">
            <w:pPr>
              <w:keepNext/>
              <w:keepLines/>
              <w:ind w:left="-57" w:right="-57"/>
              <w:jc w:val="center"/>
              <w:rPr>
                <w:i/>
              </w:rPr>
            </w:pPr>
          </w:p>
        </w:tc>
      </w:tr>
      <w:tr w:rsidR="00A74BEA" w:rsidRPr="00A74BEA" w:rsidTr="00C35A48">
        <w:tc>
          <w:tcPr>
            <w:tcW w:w="391" w:type="dxa"/>
            <w:tcBorders>
              <w:right w:val="single" w:sz="4" w:space="0" w:color="auto"/>
            </w:tcBorders>
          </w:tcPr>
          <w:p w:rsidR="00A74BEA" w:rsidRPr="00A74BEA" w:rsidRDefault="00A74BEA" w:rsidP="00C35A48">
            <w:pPr>
              <w:ind w:left="-57" w:right="-57"/>
            </w:pPr>
            <w:r w:rsidRPr="00A74BEA">
              <w:t>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EA" w:rsidRPr="00A74BEA" w:rsidRDefault="00A74BEA" w:rsidP="00C35A48">
            <w:pPr>
              <w:keepNext/>
              <w:keepLines/>
              <w:ind w:left="-57" w:right="-57"/>
              <w:jc w:val="center"/>
            </w:pPr>
            <w:r w:rsidRPr="00A74BEA">
              <w:t>48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EA" w:rsidRPr="00A74BEA" w:rsidRDefault="00A74BEA" w:rsidP="00C35A48">
            <w:pPr>
              <w:keepNext/>
              <w:keepLines/>
              <w:ind w:left="-57" w:right="-57"/>
              <w:jc w:val="center"/>
            </w:pPr>
            <w:r w:rsidRPr="00A74BEA">
              <w:t>68</w:t>
            </w:r>
          </w:p>
        </w:tc>
      </w:tr>
      <w:tr w:rsidR="00A74BEA" w:rsidRPr="00A74BEA" w:rsidTr="00C35A48">
        <w:tc>
          <w:tcPr>
            <w:tcW w:w="391" w:type="dxa"/>
            <w:tcBorders>
              <w:right w:val="single" w:sz="4" w:space="0" w:color="auto"/>
            </w:tcBorders>
          </w:tcPr>
          <w:p w:rsidR="00A74BEA" w:rsidRPr="00A74BEA" w:rsidRDefault="00A74BEA" w:rsidP="00C35A48">
            <w:pPr>
              <w:ind w:left="-57" w:right="-57"/>
            </w:pPr>
            <w:r w:rsidRPr="00A74BEA">
              <w:t>2)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EA" w:rsidRPr="00A74BEA" w:rsidRDefault="00A74BEA" w:rsidP="00C35A48">
            <w:pPr>
              <w:keepNext/>
              <w:keepLines/>
              <w:ind w:left="-57" w:right="-57"/>
              <w:jc w:val="center"/>
            </w:pPr>
            <w:r w:rsidRPr="00A74BEA">
              <w:t>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EA" w:rsidRPr="00A74BEA" w:rsidRDefault="00A74BEA" w:rsidP="00C35A48">
            <w:pPr>
              <w:keepNext/>
              <w:keepLines/>
              <w:ind w:left="-57" w:right="-57"/>
              <w:jc w:val="center"/>
            </w:pPr>
            <w:r w:rsidRPr="00A74BEA">
              <w:t>20</w:t>
            </w:r>
          </w:p>
        </w:tc>
      </w:tr>
      <w:tr w:rsidR="00A74BEA" w:rsidRPr="00A74BEA" w:rsidTr="00C35A48">
        <w:tc>
          <w:tcPr>
            <w:tcW w:w="391" w:type="dxa"/>
            <w:tcBorders>
              <w:right w:val="single" w:sz="4" w:space="0" w:color="auto"/>
            </w:tcBorders>
          </w:tcPr>
          <w:p w:rsidR="00A74BEA" w:rsidRPr="00A74BEA" w:rsidRDefault="00A74BEA" w:rsidP="00C35A48">
            <w:pPr>
              <w:ind w:left="-57" w:right="-57"/>
            </w:pPr>
            <w:r w:rsidRPr="00A74BEA">
              <w:t>3)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EA" w:rsidRPr="00A74BEA" w:rsidRDefault="00A74BEA" w:rsidP="00C35A48">
            <w:pPr>
              <w:keepNext/>
              <w:keepLines/>
              <w:ind w:left="-57" w:right="-57"/>
              <w:jc w:val="center"/>
            </w:pPr>
            <w:r w:rsidRPr="00A74BEA"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EA" w:rsidRPr="00A74BEA" w:rsidRDefault="00A74BEA" w:rsidP="00C35A48">
            <w:pPr>
              <w:keepNext/>
              <w:keepLines/>
              <w:ind w:left="-57" w:right="-57"/>
              <w:jc w:val="center"/>
            </w:pPr>
            <w:r w:rsidRPr="00A74BEA">
              <w:t>48</w:t>
            </w:r>
          </w:p>
        </w:tc>
      </w:tr>
      <w:tr w:rsidR="00A74BEA" w:rsidRPr="00A74BEA" w:rsidTr="00C35A48">
        <w:tc>
          <w:tcPr>
            <w:tcW w:w="391" w:type="dxa"/>
            <w:tcBorders>
              <w:right w:val="single" w:sz="4" w:space="0" w:color="auto"/>
            </w:tcBorders>
          </w:tcPr>
          <w:p w:rsidR="00A74BEA" w:rsidRPr="00A74BEA" w:rsidRDefault="00A74BEA" w:rsidP="00C35A48">
            <w:pPr>
              <w:ind w:left="-57" w:right="-57"/>
            </w:pPr>
            <w:r w:rsidRPr="00A74BEA">
              <w:t>4)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EA" w:rsidRPr="00A74BEA" w:rsidRDefault="00A74BEA" w:rsidP="00C35A48">
            <w:pPr>
              <w:keepNext/>
              <w:keepLines/>
              <w:ind w:left="-57" w:right="-57"/>
              <w:jc w:val="center"/>
            </w:pPr>
            <w:r w:rsidRPr="00A74BEA"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EA" w:rsidRPr="00A74BEA" w:rsidRDefault="00A74BEA" w:rsidP="00C35A48">
            <w:pPr>
              <w:keepNext/>
              <w:keepLines/>
              <w:ind w:left="-57" w:right="-57"/>
              <w:jc w:val="center"/>
            </w:pPr>
            <w:r w:rsidRPr="00A74BEA">
              <w:t>28</w:t>
            </w:r>
          </w:p>
        </w:tc>
      </w:tr>
      <w:tr w:rsidR="00A74BEA" w:rsidRPr="00A74BEA" w:rsidTr="00C35A48">
        <w:tc>
          <w:tcPr>
            <w:tcW w:w="391" w:type="dxa"/>
            <w:tcBorders>
              <w:right w:val="single" w:sz="4" w:space="0" w:color="auto"/>
            </w:tcBorders>
          </w:tcPr>
          <w:p w:rsidR="00A74BEA" w:rsidRPr="00A74BEA" w:rsidRDefault="00A74BEA" w:rsidP="00C35A48">
            <w:pPr>
              <w:ind w:left="-57" w:right="-57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EA" w:rsidRPr="00A74BEA" w:rsidRDefault="00A74BEA" w:rsidP="00C35A48">
            <w:pPr>
              <w:keepNext/>
              <w:keepLines/>
              <w:ind w:left="-57" w:right="-57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EA" w:rsidRPr="00A74BEA" w:rsidRDefault="00A74BEA" w:rsidP="00C35A48">
            <w:pPr>
              <w:keepNext/>
              <w:keepLines/>
              <w:ind w:left="-57" w:right="-57"/>
              <w:jc w:val="center"/>
            </w:pPr>
          </w:p>
        </w:tc>
      </w:tr>
    </w:tbl>
    <w:p w:rsidR="00A74BEA" w:rsidRPr="00A74BEA" w:rsidRDefault="00A74BEA" w:rsidP="00A74BEA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A74BEA">
        <w:rPr>
          <w:rFonts w:ascii="Times New Roman" w:hAnsi="Times New Roman"/>
          <w:sz w:val="24"/>
          <w:szCs w:val="24"/>
        </w:rPr>
        <w:t xml:space="preserve">Какой  из  образов 1 – 4 служит  изображением предмета AB в  тонкой линзе  с  фокусным расстоянием F? </w:t>
      </w:r>
    </w:p>
    <w:p w:rsidR="00A74BEA" w:rsidRPr="00A74BEA" w:rsidRDefault="00A74BEA" w:rsidP="00A74BEA">
      <w:r w:rsidRPr="00A74BEA">
        <w:t xml:space="preserve"> 1) 1   2) 2   3) 3   4)</w:t>
      </w:r>
      <w:r w:rsidRPr="00A74BEA">
        <w:rPr>
          <w:b/>
        </w:rPr>
        <w:t xml:space="preserve"> </w:t>
      </w:r>
      <w:r w:rsidRPr="00A74BEA">
        <w:t>4</w:t>
      </w:r>
    </w:p>
    <w:p w:rsidR="00A74BEA" w:rsidRPr="00A74BEA" w:rsidRDefault="00A74BEA" w:rsidP="00A74BEA"/>
    <w:p w:rsidR="00A74BEA" w:rsidRPr="00A74BEA" w:rsidRDefault="00A74BEA" w:rsidP="00A74BEA"/>
    <w:p w:rsidR="00A74BEA" w:rsidRPr="00A74BEA" w:rsidRDefault="00A74BEA" w:rsidP="00A74BEA"/>
    <w:p w:rsidR="00A74BEA" w:rsidRPr="00A74BEA" w:rsidRDefault="00A74BEA" w:rsidP="00A74BEA"/>
    <w:p w:rsidR="00A74BEA" w:rsidRPr="00A74BEA" w:rsidRDefault="00A74BEA" w:rsidP="00A74BEA">
      <w:r w:rsidRPr="00A74BEA">
        <w:rPr>
          <w:noProof/>
        </w:rPr>
        <w:drawing>
          <wp:inline distT="0" distB="0" distL="0" distR="0">
            <wp:extent cx="2691765" cy="1499870"/>
            <wp:effectExtent l="0" t="0" r="0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765" cy="149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BEA" w:rsidRPr="00A74BEA" w:rsidRDefault="00A74BEA" w:rsidP="00A74BEA"/>
    <w:p w:rsidR="00A74BEA" w:rsidRPr="00A74BEA" w:rsidRDefault="00A74BEA" w:rsidP="00A74BEA"/>
    <w:p w:rsidR="00A74BEA" w:rsidRPr="00A74BEA" w:rsidRDefault="00A74BEA" w:rsidP="00A74BEA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A74BEA">
        <w:rPr>
          <w:rFonts w:ascii="Times New Roman" w:hAnsi="Times New Roman"/>
          <w:sz w:val="24"/>
          <w:szCs w:val="24"/>
        </w:rPr>
        <w:lastRenderedPageBreak/>
        <w:t xml:space="preserve">На  рисунке  изображены  схемы  четырех  атомов.  Черными  точками обозначены электроны. Какая схема соответствует атому </w:t>
      </w:r>
      <m:oMath>
        <m:sPre>
          <m:sPre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hAnsi="Times New Roman"/>
                <w:sz w:val="24"/>
                <w:szCs w:val="24"/>
              </w:rPr>
              <m:t>5</m:t>
            </m:r>
          </m:sub>
          <m:sup>
            <m:r>
              <w:rPr>
                <w:rFonts w:ascii="Cambria Math" w:hAnsi="Times New Roman"/>
                <w:sz w:val="24"/>
                <w:szCs w:val="24"/>
              </w:rPr>
              <m:t>13</m:t>
            </m:r>
          </m:sup>
          <m:e>
            <m:r>
              <w:rPr>
                <w:rFonts w:ascii="Cambria Math" w:hAnsi="Times New Roman"/>
                <w:sz w:val="24"/>
                <w:szCs w:val="24"/>
              </w:rPr>
              <m:t>В</m:t>
            </m:r>
          </m:e>
        </m:sPre>
      </m:oMath>
      <w:r w:rsidRPr="00A74BEA">
        <w:rPr>
          <w:rFonts w:ascii="Times New Roman" w:hAnsi="Times New Roman"/>
          <w:sz w:val="24"/>
          <w:szCs w:val="24"/>
        </w:rPr>
        <w:t xml:space="preserve">? </w:t>
      </w:r>
      <w:r w:rsidRPr="00A74BEA">
        <w:rPr>
          <w:rFonts w:ascii="Times New Roman" w:hAnsi="Times New Roman"/>
          <w:sz w:val="24"/>
          <w:szCs w:val="24"/>
        </w:rPr>
        <w:cr/>
      </w:r>
    </w:p>
    <w:p w:rsidR="00A74BEA" w:rsidRPr="00A74BEA" w:rsidRDefault="00A74BEA" w:rsidP="00A74BEA">
      <w:pPr>
        <w:rPr>
          <w:b/>
        </w:rPr>
      </w:pPr>
      <w:r w:rsidRPr="00A74BEA">
        <w:rPr>
          <w:b/>
        </w:rPr>
        <w:cr/>
        <w:t xml:space="preserve"> </w:t>
      </w:r>
      <w:r w:rsidRPr="00A74BEA">
        <w:rPr>
          <w:b/>
          <w:noProof/>
        </w:rPr>
        <w:drawing>
          <wp:inline distT="0" distB="0" distL="0" distR="0">
            <wp:extent cx="4243070" cy="885190"/>
            <wp:effectExtent l="0" t="0" r="508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3070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BEA" w:rsidRPr="00A74BEA" w:rsidRDefault="00A74BEA" w:rsidP="00A74BEA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A74BEA">
        <w:rPr>
          <w:rFonts w:ascii="Times New Roman" w:hAnsi="Times New Roman"/>
          <w:sz w:val="24"/>
          <w:szCs w:val="24"/>
        </w:rPr>
        <w:t xml:space="preserve">На  рисунке  приведен  график  гармонических  колебаний  тока  в  колебательном контуре. Если катушку в этом контуре заменить на другую катушку, </w:t>
      </w:r>
      <w:proofErr w:type="gramStart"/>
      <w:r w:rsidRPr="00A74BEA">
        <w:rPr>
          <w:rFonts w:ascii="Times New Roman" w:hAnsi="Times New Roman"/>
          <w:sz w:val="24"/>
          <w:szCs w:val="24"/>
        </w:rPr>
        <w:t>индуктивность  которой</w:t>
      </w:r>
      <w:proofErr w:type="gramEnd"/>
      <w:r w:rsidRPr="00A74BEA">
        <w:rPr>
          <w:rFonts w:ascii="Times New Roman" w:hAnsi="Times New Roman"/>
          <w:sz w:val="24"/>
          <w:szCs w:val="24"/>
        </w:rPr>
        <w:t xml:space="preserve">  в 4 р аза меньше,  то  период  колебаний  станет равным</w:t>
      </w:r>
      <w:r w:rsidRPr="00A74BEA">
        <w:rPr>
          <w:rFonts w:ascii="Times New Roman" w:hAnsi="Times New Roman"/>
          <w:sz w:val="24"/>
          <w:szCs w:val="24"/>
        </w:rPr>
        <w:cr/>
        <w:t xml:space="preserve"> 1) 1 мкс 2) 2мк с  3) 4мкс  4) 8мкс  </w:t>
      </w:r>
    </w:p>
    <w:p w:rsidR="00A74BEA" w:rsidRPr="00A74BEA" w:rsidRDefault="00A74BEA" w:rsidP="00A74BEA">
      <w:pPr>
        <w:ind w:left="135"/>
      </w:pPr>
    </w:p>
    <w:p w:rsidR="00A74BEA" w:rsidRPr="00A74BEA" w:rsidRDefault="00A74BEA" w:rsidP="00A74BEA">
      <w:pPr>
        <w:ind w:left="135"/>
      </w:pPr>
      <w:r w:rsidRPr="00A74BEA">
        <w:rPr>
          <w:noProof/>
        </w:rPr>
        <w:drawing>
          <wp:inline distT="0" distB="0" distL="0" distR="0">
            <wp:extent cx="2136140" cy="103124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14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BEA" w:rsidRPr="00A74BEA" w:rsidRDefault="00A74BEA" w:rsidP="00A74BEA">
      <w:pPr>
        <w:ind w:left="135"/>
      </w:pPr>
    </w:p>
    <w:p w:rsidR="00A74BEA" w:rsidRPr="00A74BEA" w:rsidRDefault="00A74BEA" w:rsidP="00A74BEA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A74BEA">
        <w:rPr>
          <w:rFonts w:ascii="Times New Roman" w:hAnsi="Times New Roman"/>
          <w:sz w:val="24"/>
          <w:szCs w:val="24"/>
        </w:rPr>
        <w:t xml:space="preserve">Период полураспада ядер атомов радия  </w:t>
      </w:r>
      <m:oMath>
        <m:sPre>
          <m:sPre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hAnsi="Times New Roman"/>
                <w:sz w:val="24"/>
                <w:szCs w:val="24"/>
              </w:rPr>
              <m:t>88</m:t>
            </m:r>
          </m:sub>
          <m:sup>
            <m:r>
              <w:rPr>
                <w:rFonts w:ascii="Cambria Math" w:hAnsi="Times New Roman"/>
                <w:sz w:val="24"/>
                <w:szCs w:val="24"/>
              </w:rPr>
              <m:t>226</m:t>
            </m:r>
          </m:sup>
          <m:e>
            <m:r>
              <w:rPr>
                <w:rFonts w:ascii="Cambria Math" w:hAnsi="Cambria Math"/>
                <w:sz w:val="24"/>
                <w:szCs w:val="24"/>
              </w:rPr>
              <m:t>Ra</m:t>
            </m:r>
          </m:e>
        </m:sPre>
      </m:oMath>
      <w:r w:rsidRPr="00A74BEA">
        <w:rPr>
          <w:rFonts w:ascii="Times New Roman" w:hAnsi="Times New Roman"/>
          <w:sz w:val="24"/>
          <w:szCs w:val="24"/>
        </w:rPr>
        <w:t xml:space="preserve"> составляет 1620 лет. Это означает, что в образце, содержащем большое число атомов радия, </w:t>
      </w:r>
    </w:p>
    <w:p w:rsidR="00A74BEA" w:rsidRPr="00A74BEA" w:rsidRDefault="00A74BEA" w:rsidP="00A74BEA">
      <w:pPr>
        <w:ind w:left="135"/>
      </w:pPr>
      <w:r w:rsidRPr="00A74BEA">
        <w:t xml:space="preserve">1)  за 1620 лет атомный номер каждого атома радия уменьшится вдвое </w:t>
      </w:r>
    </w:p>
    <w:p w:rsidR="00A74BEA" w:rsidRPr="00A74BEA" w:rsidRDefault="00A74BEA" w:rsidP="00A74BEA">
      <w:pPr>
        <w:ind w:left="135"/>
      </w:pPr>
      <w:r w:rsidRPr="00A74BEA">
        <w:t xml:space="preserve">2)  одно ядро радия распадается каждые 1620 лет </w:t>
      </w:r>
    </w:p>
    <w:p w:rsidR="00A74BEA" w:rsidRPr="00A74BEA" w:rsidRDefault="00A74BEA" w:rsidP="00A74BEA">
      <w:pPr>
        <w:ind w:left="135"/>
      </w:pPr>
      <w:r w:rsidRPr="00A74BEA">
        <w:t xml:space="preserve">3)  половина изначально имевшихся ядер радия распадается за 1620 лет </w:t>
      </w:r>
    </w:p>
    <w:p w:rsidR="00815FDB" w:rsidRDefault="00A74BEA" w:rsidP="00031BB8">
      <w:r w:rsidRPr="00031BB8">
        <w:t>4)  все изначально имевшиеся ядра радия распадутся через 3240 лет</w:t>
      </w:r>
    </w:p>
    <w:p w:rsidR="00A74BEA" w:rsidRPr="00031BB8" w:rsidRDefault="00A74BEA" w:rsidP="00031BB8">
      <w:r w:rsidRPr="00031BB8">
        <w:t xml:space="preserve"> </w:t>
      </w:r>
      <w:r w:rsidRPr="00031BB8">
        <w:cr/>
      </w:r>
      <w:r w:rsidR="00031BB8" w:rsidRPr="00031BB8">
        <w:rPr>
          <w:b/>
        </w:rPr>
        <w:t>2</w:t>
      </w:r>
      <w:r w:rsidR="00815FDB">
        <w:rPr>
          <w:b/>
        </w:rPr>
        <w:t>4</w:t>
      </w:r>
      <w:r w:rsidR="00031BB8" w:rsidRPr="00031BB8">
        <w:t>.</w:t>
      </w:r>
      <w:r w:rsidR="00815FDB">
        <w:t xml:space="preserve"> </w:t>
      </w:r>
      <w:r w:rsidRPr="00031BB8">
        <w:t xml:space="preserve"> Какая доля радиоактивных ядер распадается через интервал времени, равный двум периодам полураспада? </w:t>
      </w:r>
    </w:p>
    <w:p w:rsidR="00A74BEA" w:rsidRPr="00A74BEA" w:rsidRDefault="00A74BEA" w:rsidP="00A74BEA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  <w:lang w:val="en-US"/>
        </w:rPr>
      </w:pPr>
      <w:r w:rsidRPr="00A74BEA">
        <w:rPr>
          <w:rFonts w:ascii="Times New Roman" w:hAnsi="Times New Roman"/>
          <w:sz w:val="24"/>
          <w:szCs w:val="24"/>
        </w:rPr>
        <w:t xml:space="preserve">100%  2) 75%  3) 50%  4) 25% </w:t>
      </w:r>
      <w:r w:rsidRPr="00A74BEA">
        <w:rPr>
          <w:rFonts w:ascii="Times New Roman" w:hAnsi="Times New Roman"/>
          <w:sz w:val="24"/>
          <w:szCs w:val="24"/>
        </w:rPr>
        <w:cr/>
      </w:r>
    </w:p>
    <w:p w:rsidR="00A74BEA" w:rsidRPr="00031BB8" w:rsidRDefault="00A74BEA" w:rsidP="00815FDB">
      <w:pPr>
        <w:pStyle w:val="a3"/>
        <w:numPr>
          <w:ilvl w:val="0"/>
          <w:numId w:val="21"/>
        </w:numPr>
      </w:pPr>
      <w:r w:rsidRPr="00031BB8">
        <w:t xml:space="preserve">Длина  волны  рентгеновского  излучения  равна 10–10  м.  Во  сколько  раз энергия одного фотона этого излучения превосходит энергию фотона видимого света </w:t>
      </w:r>
      <w:r w:rsidRPr="00815FDB">
        <w:rPr>
          <w:lang w:val="en-US"/>
        </w:rPr>
        <w:t>c</w:t>
      </w:r>
      <w:r w:rsidRPr="00031BB8">
        <w:t xml:space="preserve"> длиной волны 4</w:t>
      </w:r>
      <w:r w:rsidRPr="00815FDB">
        <w:rPr>
          <w:rFonts w:hAnsi="Cambria Math"/>
        </w:rPr>
        <w:t>⋅</w:t>
      </w:r>
      <w:r w:rsidRPr="00031BB8">
        <w:t xml:space="preserve">10–7 м? </w:t>
      </w:r>
    </w:p>
    <w:p w:rsidR="00A74BEA" w:rsidRPr="00A74BEA" w:rsidRDefault="00A74BEA" w:rsidP="00A74BEA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  <w:lang w:val="en-US"/>
        </w:rPr>
      </w:pPr>
      <w:r w:rsidRPr="00A74BEA">
        <w:rPr>
          <w:rFonts w:ascii="Times New Roman" w:hAnsi="Times New Roman"/>
          <w:sz w:val="24"/>
          <w:szCs w:val="24"/>
          <w:lang w:val="en-US"/>
        </w:rPr>
        <w:t xml:space="preserve">25  2) 40  3) 2500  4) 4000 </w:t>
      </w:r>
      <w:r w:rsidRPr="00A74BEA">
        <w:rPr>
          <w:rFonts w:ascii="Times New Roman" w:hAnsi="Times New Roman"/>
          <w:sz w:val="24"/>
          <w:szCs w:val="24"/>
          <w:lang w:val="en-US"/>
        </w:rPr>
        <w:cr/>
      </w:r>
    </w:p>
    <w:p w:rsidR="00A74BEA" w:rsidRPr="00031BB8" w:rsidRDefault="00815FDB" w:rsidP="00815FDB">
      <w:r>
        <w:t xml:space="preserve">26. </w:t>
      </w:r>
      <w:r w:rsidR="00A74BEA" w:rsidRPr="00031BB8">
        <w:t xml:space="preserve">Какие заряд </w:t>
      </w:r>
      <w:r w:rsidR="00A74BEA" w:rsidRPr="00815FDB">
        <w:rPr>
          <w:lang w:val="en-US"/>
        </w:rPr>
        <w:t>Z</w:t>
      </w:r>
      <w:r w:rsidR="00A74BEA" w:rsidRPr="00031BB8">
        <w:t xml:space="preserve"> и массовое число А будет иметь ядро элемента, получившегося из ядра изотопа  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/>
              </w:rPr>
              <m:t>84</m:t>
            </m:r>
          </m:sub>
          <m:sup>
            <m:r>
              <w:rPr>
                <w:rFonts w:ascii="Cambria Math"/>
              </w:rPr>
              <m:t>215</m:t>
            </m:r>
          </m:sup>
          <m:e>
            <m:r>
              <w:rPr>
                <w:rFonts w:ascii="Cambria Math" w:hAnsi="Cambria Math"/>
              </w:rPr>
              <m:t>Po</m:t>
            </m:r>
          </m:e>
        </m:sPre>
      </m:oMath>
      <w:r w:rsidR="00A74BEA" w:rsidRPr="00815FDB">
        <w:rPr>
          <w:lang w:val="en-US"/>
        </w:rPr>
        <w:t>Po</w:t>
      </w:r>
      <w:r w:rsidR="00A74BEA" w:rsidRPr="00031BB8">
        <w:t xml:space="preserve"> после одного </w:t>
      </w:r>
      <w:r w:rsidR="00A74BEA" w:rsidRPr="00815FDB">
        <w:rPr>
          <w:lang w:val="en-US"/>
        </w:rPr>
        <w:t>α</w:t>
      </w:r>
      <w:r w:rsidR="00A74BEA" w:rsidRPr="00031BB8">
        <w:t xml:space="preserve">-распада и одного электронного </w:t>
      </w:r>
      <w:r w:rsidR="00A74BEA" w:rsidRPr="00815FDB">
        <w:rPr>
          <w:lang w:val="en-US"/>
        </w:rPr>
        <w:t>β</w:t>
      </w:r>
      <w:r w:rsidR="00A74BEA" w:rsidRPr="00031BB8">
        <w:t xml:space="preserve">-распада? </w:t>
      </w:r>
    </w:p>
    <w:p w:rsidR="00A74BEA" w:rsidRPr="00A74BEA" w:rsidRDefault="00A74BEA" w:rsidP="00A74BEA">
      <w:r w:rsidRPr="00A74BEA">
        <w:t xml:space="preserve">1)  А = 213   </w:t>
      </w:r>
      <w:r w:rsidRPr="00A74BEA">
        <w:rPr>
          <w:lang w:val="en-US"/>
        </w:rPr>
        <w:t>Z</w:t>
      </w:r>
      <w:r w:rsidRPr="00A74BEA">
        <w:t xml:space="preserve"> = 82   2)  </w:t>
      </w:r>
      <w:r w:rsidRPr="00A74BEA">
        <w:rPr>
          <w:lang w:val="en-US"/>
        </w:rPr>
        <w:t>A</w:t>
      </w:r>
      <w:r w:rsidRPr="00A74BEA">
        <w:t xml:space="preserve"> = 211    </w:t>
      </w:r>
      <w:r w:rsidRPr="00A74BEA">
        <w:rPr>
          <w:lang w:val="en-US"/>
        </w:rPr>
        <w:t>Z</w:t>
      </w:r>
      <w:r w:rsidRPr="00594DFA">
        <w:t xml:space="preserve"> = 83 </w:t>
      </w:r>
    </w:p>
    <w:p w:rsidR="00A74BEA" w:rsidRPr="00594DFA" w:rsidRDefault="00A74BEA" w:rsidP="00A74BEA">
      <w:r w:rsidRPr="00594DFA">
        <w:t xml:space="preserve">3) </w:t>
      </w:r>
      <w:r w:rsidRPr="00A74BEA">
        <w:rPr>
          <w:lang w:val="en-US"/>
        </w:rPr>
        <w:t>A</w:t>
      </w:r>
      <w:r w:rsidRPr="00594DFA">
        <w:t xml:space="preserve"> = 219  </w:t>
      </w:r>
      <w:r w:rsidRPr="00A74BEA">
        <w:t xml:space="preserve"> </w:t>
      </w:r>
      <w:r w:rsidRPr="00A74BEA">
        <w:rPr>
          <w:lang w:val="en-US"/>
        </w:rPr>
        <w:t>Z</w:t>
      </w:r>
      <w:r w:rsidRPr="00594DFA">
        <w:t xml:space="preserve"> = 86 </w:t>
      </w:r>
      <w:r w:rsidRPr="00A74BEA">
        <w:t xml:space="preserve">  </w:t>
      </w:r>
      <w:r w:rsidRPr="00594DFA">
        <w:t xml:space="preserve">4)  </w:t>
      </w:r>
      <w:r w:rsidRPr="00A74BEA">
        <w:rPr>
          <w:lang w:val="en-US"/>
        </w:rPr>
        <w:t>A</w:t>
      </w:r>
      <w:r w:rsidRPr="00594DFA">
        <w:t xml:space="preserve"> = 212  </w:t>
      </w:r>
      <w:r w:rsidRPr="00A74BEA">
        <w:t xml:space="preserve">   </w:t>
      </w:r>
      <w:r w:rsidRPr="00A74BEA">
        <w:rPr>
          <w:lang w:val="en-US"/>
        </w:rPr>
        <w:t>Z</w:t>
      </w:r>
      <w:r w:rsidRPr="00594DFA">
        <w:t xml:space="preserve"> = 83</w:t>
      </w:r>
    </w:p>
    <w:p w:rsidR="00A74BEA" w:rsidRPr="00594DFA" w:rsidRDefault="00A74BEA" w:rsidP="00A74BEA"/>
    <w:p w:rsidR="00A74BEA" w:rsidRDefault="00A74BEA" w:rsidP="00A74BEA">
      <w:r w:rsidRPr="00A74BEA">
        <w:t>1)  Б и Г   2</w:t>
      </w:r>
      <w:proofErr w:type="gramStart"/>
      <w:r w:rsidRPr="00A74BEA">
        <w:t>)  Б</w:t>
      </w:r>
      <w:proofErr w:type="gramEnd"/>
      <w:r w:rsidRPr="00A74BEA">
        <w:t xml:space="preserve"> и В 3) А и Б 4) В и  Г</w:t>
      </w:r>
    </w:p>
    <w:p w:rsidR="00C35A48" w:rsidRDefault="00C35A48" w:rsidP="00A74BEA"/>
    <w:p w:rsidR="00C35A48" w:rsidRPr="00C35A48" w:rsidRDefault="00C35A48" w:rsidP="00C35A48">
      <w:r>
        <w:rPr>
          <w:b/>
        </w:rPr>
        <w:t>27</w:t>
      </w:r>
      <w:r w:rsidRPr="00C35A48">
        <w:rPr>
          <w:b/>
        </w:rPr>
        <w:t>.</w:t>
      </w:r>
      <w:r w:rsidRPr="00C35A48">
        <w:t xml:space="preserve"> Если в катушку вдвигают постоянный магнит и в ней возникает электрический ток, то это явление называется:</w:t>
      </w:r>
    </w:p>
    <w:p w:rsidR="00C35A48" w:rsidRPr="00C35A48" w:rsidRDefault="00C35A48" w:rsidP="00C35A48">
      <w:r w:rsidRPr="00C35A48">
        <w:t>А. Электростатической индукцией</w:t>
      </w:r>
      <w:r w:rsidRPr="00C35A48">
        <w:tab/>
        <w:t>Б. Магнитной индукцией</w:t>
      </w:r>
    </w:p>
    <w:p w:rsidR="00C35A48" w:rsidRPr="00C35A48" w:rsidRDefault="00C35A48" w:rsidP="00C35A48">
      <w:pPr>
        <w:tabs>
          <w:tab w:val="left" w:pos="3420"/>
        </w:tabs>
      </w:pPr>
      <w:r w:rsidRPr="00C35A48">
        <w:t>В. Индуктивность</w:t>
      </w:r>
      <w:r w:rsidRPr="00C35A48">
        <w:tab/>
        <w:t>Г. Электромагнитной индукцией    Д. Самоиндукцией</w:t>
      </w:r>
    </w:p>
    <w:p w:rsidR="00C35A48" w:rsidRPr="00C35A48" w:rsidRDefault="00C35A48" w:rsidP="00C35A48">
      <w:pPr>
        <w:tabs>
          <w:tab w:val="left" w:pos="2520"/>
          <w:tab w:val="left" w:pos="3240"/>
        </w:tabs>
      </w:pPr>
      <w:r>
        <w:rPr>
          <w:b/>
        </w:rPr>
        <w:t>28</w:t>
      </w:r>
      <w:r w:rsidRPr="00C35A48">
        <w:rPr>
          <w:b/>
        </w:rPr>
        <w:t>.</w:t>
      </w:r>
      <w:r w:rsidRPr="00C35A48">
        <w:t>Магнитный поток через контур площадью 10 см</w:t>
      </w:r>
      <w:r w:rsidRPr="00C35A48">
        <w:rPr>
          <w:vertAlign w:val="superscript"/>
        </w:rPr>
        <w:t>2</w:t>
      </w:r>
      <w:r w:rsidRPr="00C35A48">
        <w:t xml:space="preserve"> равен 40 </w:t>
      </w:r>
      <w:proofErr w:type="spellStart"/>
      <w:r w:rsidRPr="00C35A48">
        <w:t>мВб</w:t>
      </w:r>
      <w:proofErr w:type="spellEnd"/>
      <w:r w:rsidRPr="00C35A48">
        <w:t xml:space="preserve">. Угол между векторами индукции </w:t>
      </w:r>
      <w:r w:rsidRPr="00C35A48">
        <w:rPr>
          <w:position w:val="-4"/>
        </w:rPr>
        <w:object w:dxaOrig="240" w:dyaOrig="320">
          <v:shape id="_x0000_i1053" type="#_x0000_t75" style="width:12pt;height:15.75pt" o:ole="">
            <v:imagedata r:id="rId62" o:title=""/>
          </v:shape>
          <o:OLEObject Type="Embed" ProgID="Equation.3" ShapeID="_x0000_i1053" DrawAspect="Content" ObjectID="_1798705422" r:id="rId63"/>
        </w:object>
      </w:r>
      <w:r w:rsidRPr="00C35A48">
        <w:t xml:space="preserve"> и нормалью </w:t>
      </w:r>
      <w:r w:rsidRPr="00C35A48">
        <w:rPr>
          <w:position w:val="-10"/>
        </w:rPr>
        <w:object w:dxaOrig="180" w:dyaOrig="340">
          <v:shape id="_x0000_i1054" type="#_x0000_t75" style="width:9pt;height:17.25pt" o:ole="">
            <v:imagedata r:id="rId64" o:title=""/>
          </v:shape>
          <o:OLEObject Type="Embed" ProgID="Equation.3" ShapeID="_x0000_i1054" DrawAspect="Content" ObjectID="_1798705423" r:id="rId65"/>
        </w:object>
      </w:r>
      <w:r w:rsidRPr="00C35A48">
        <w:rPr>
          <w:position w:val="-6"/>
        </w:rPr>
        <w:object w:dxaOrig="200" w:dyaOrig="279">
          <v:shape id="_x0000_i1055" type="#_x0000_t75" style="width:9.75pt;height:14.25pt" o:ole="">
            <v:imagedata r:id="rId66" o:title=""/>
          </v:shape>
          <o:OLEObject Type="Embed" ProgID="Equation.3" ShapeID="_x0000_i1055" DrawAspect="Content" ObjectID="_1798705424" r:id="rId67"/>
        </w:object>
      </w:r>
      <w:r w:rsidRPr="00C35A48">
        <w:t xml:space="preserve"> равен 60 . Модуль индукции магнитного поля равен:</w:t>
      </w:r>
    </w:p>
    <w:p w:rsidR="00C35A48" w:rsidRPr="00C35A48" w:rsidRDefault="00C35A48" w:rsidP="00C35A48">
      <w:pPr>
        <w:tabs>
          <w:tab w:val="left" w:pos="1800"/>
          <w:tab w:val="left" w:pos="3240"/>
          <w:tab w:val="left" w:pos="4500"/>
        </w:tabs>
      </w:pPr>
      <w:r w:rsidRPr="00C35A48">
        <w:t>А. 2∙10</w:t>
      </w:r>
      <w:r w:rsidRPr="00C35A48">
        <w:rPr>
          <w:vertAlign w:val="superscript"/>
        </w:rPr>
        <w:t>-5</w:t>
      </w:r>
      <w:r w:rsidRPr="00C35A48">
        <w:t xml:space="preserve"> Тл</w:t>
      </w:r>
      <w:r w:rsidRPr="00C35A48">
        <w:tab/>
        <w:t>Б. 8∙10</w:t>
      </w:r>
      <w:r w:rsidRPr="00C35A48">
        <w:rPr>
          <w:vertAlign w:val="superscript"/>
        </w:rPr>
        <w:t>5</w:t>
      </w:r>
      <w:r w:rsidRPr="00C35A48">
        <w:t xml:space="preserve"> Тл</w:t>
      </w:r>
      <w:r w:rsidRPr="00C35A48">
        <w:tab/>
        <w:t>В. 80 Тл</w:t>
      </w:r>
      <w:r w:rsidRPr="00C35A48">
        <w:tab/>
        <w:t>Г. 8 Тл</w:t>
      </w:r>
      <w:r w:rsidRPr="00C35A48">
        <w:tab/>
        <w:t>Д. 20 Тл</w:t>
      </w:r>
    </w:p>
    <w:p w:rsidR="00C35A48" w:rsidRPr="00C35A48" w:rsidRDefault="00C35A48" w:rsidP="00C35A4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29.</w:t>
      </w:r>
      <w:r w:rsidRPr="00C35A48">
        <w:rPr>
          <w:b/>
          <w:bCs/>
          <w:color w:val="000000"/>
          <w:sz w:val="22"/>
          <w:szCs w:val="22"/>
        </w:rPr>
        <w:t xml:space="preserve"> </w:t>
      </w:r>
      <w:r w:rsidRPr="00C35A48">
        <w:rPr>
          <w:color w:val="000000"/>
          <w:sz w:val="22"/>
          <w:szCs w:val="22"/>
        </w:rPr>
        <w:t>Пря</w:t>
      </w:r>
      <w:r w:rsidRPr="00C35A48">
        <w:rPr>
          <w:color w:val="000000"/>
          <w:sz w:val="22"/>
          <w:szCs w:val="22"/>
        </w:rPr>
        <w:softHyphen/>
        <w:t>мо</w:t>
      </w:r>
      <w:r w:rsidRPr="00C35A48">
        <w:rPr>
          <w:color w:val="000000"/>
          <w:sz w:val="22"/>
          <w:szCs w:val="22"/>
        </w:rPr>
        <w:softHyphen/>
        <w:t>уголь</w:t>
      </w:r>
      <w:r w:rsidRPr="00C35A48">
        <w:rPr>
          <w:color w:val="000000"/>
          <w:sz w:val="22"/>
          <w:szCs w:val="22"/>
        </w:rPr>
        <w:softHyphen/>
        <w:t>ная рамка пло</w:t>
      </w:r>
      <w:r w:rsidRPr="00C35A48">
        <w:rPr>
          <w:color w:val="000000"/>
          <w:sz w:val="22"/>
          <w:szCs w:val="22"/>
        </w:rPr>
        <w:softHyphen/>
        <w:t>ща</w:t>
      </w:r>
      <w:r w:rsidRPr="00C35A48">
        <w:rPr>
          <w:color w:val="000000"/>
          <w:sz w:val="22"/>
          <w:szCs w:val="22"/>
        </w:rPr>
        <w:softHyphen/>
        <w:t>дью </w:t>
      </w:r>
      <w:r w:rsidRPr="00C35A48">
        <w:rPr>
          <w:noProof/>
          <w:color w:val="000000"/>
          <w:sz w:val="22"/>
          <w:szCs w:val="22"/>
        </w:rPr>
        <w:drawing>
          <wp:inline distT="0" distB="0" distL="0" distR="0" wp14:anchorId="5B49CDD1" wp14:editId="3969A49E">
            <wp:extent cx="71755" cy="113030"/>
            <wp:effectExtent l="19050" t="0" r="4445" b="0"/>
            <wp:docPr id="1" name="Рисунок 1" descr="http://reshuege.ru/formula/5d/5dbc98dcc983a70728bd082d1a47546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reshuege.ru/formula/5d/5dbc98dcc983a70728bd082d1a47546ep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" cy="113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5A48">
        <w:rPr>
          <w:color w:val="000000"/>
          <w:sz w:val="22"/>
          <w:szCs w:val="22"/>
        </w:rPr>
        <w:t> вра</w:t>
      </w:r>
      <w:r w:rsidRPr="00C35A48">
        <w:rPr>
          <w:color w:val="000000"/>
          <w:sz w:val="22"/>
          <w:szCs w:val="22"/>
        </w:rPr>
        <w:softHyphen/>
        <w:t>ща</w:t>
      </w:r>
      <w:r w:rsidRPr="00C35A48">
        <w:rPr>
          <w:color w:val="000000"/>
          <w:sz w:val="22"/>
          <w:szCs w:val="22"/>
        </w:rPr>
        <w:softHyphen/>
        <w:t>ет</w:t>
      </w:r>
      <w:r w:rsidRPr="00C35A48">
        <w:rPr>
          <w:color w:val="000000"/>
          <w:sz w:val="22"/>
          <w:szCs w:val="22"/>
        </w:rPr>
        <w:softHyphen/>
        <w:t>ся в од</w:t>
      </w:r>
      <w:r w:rsidRPr="00C35A48">
        <w:rPr>
          <w:color w:val="000000"/>
          <w:sz w:val="22"/>
          <w:szCs w:val="22"/>
        </w:rPr>
        <w:softHyphen/>
        <w:t>но</w:t>
      </w:r>
      <w:r w:rsidRPr="00C35A48">
        <w:rPr>
          <w:color w:val="000000"/>
          <w:sz w:val="22"/>
          <w:szCs w:val="22"/>
        </w:rPr>
        <w:softHyphen/>
        <w:t>род</w:t>
      </w:r>
      <w:r w:rsidRPr="00C35A48">
        <w:rPr>
          <w:color w:val="000000"/>
          <w:sz w:val="22"/>
          <w:szCs w:val="22"/>
        </w:rPr>
        <w:softHyphen/>
        <w:t>ном маг</w:t>
      </w:r>
      <w:r w:rsidRPr="00C35A48">
        <w:rPr>
          <w:color w:val="000000"/>
          <w:sz w:val="22"/>
          <w:szCs w:val="22"/>
        </w:rPr>
        <w:softHyphen/>
        <w:t>нит</w:t>
      </w:r>
      <w:r w:rsidRPr="00C35A48">
        <w:rPr>
          <w:color w:val="000000"/>
          <w:sz w:val="22"/>
          <w:szCs w:val="22"/>
        </w:rPr>
        <w:softHyphen/>
        <w:t>ном поле ин</w:t>
      </w:r>
      <w:r w:rsidRPr="00C35A48">
        <w:rPr>
          <w:color w:val="000000"/>
          <w:sz w:val="22"/>
          <w:szCs w:val="22"/>
        </w:rPr>
        <w:softHyphen/>
        <w:t>дук</w:t>
      </w:r>
      <w:r w:rsidRPr="00C35A48">
        <w:rPr>
          <w:color w:val="000000"/>
          <w:sz w:val="22"/>
          <w:szCs w:val="22"/>
        </w:rPr>
        <w:softHyphen/>
        <w:t>ции </w:t>
      </w:r>
      <w:r w:rsidRPr="00C35A48">
        <w:rPr>
          <w:noProof/>
          <w:color w:val="000000"/>
          <w:sz w:val="22"/>
          <w:szCs w:val="22"/>
        </w:rPr>
        <w:drawing>
          <wp:inline distT="0" distB="0" distL="0" distR="0" wp14:anchorId="24DD0523" wp14:editId="4E1ACAFC">
            <wp:extent cx="81915" cy="102870"/>
            <wp:effectExtent l="19050" t="0" r="0" b="0"/>
            <wp:docPr id="2" name="Рисунок 2" descr="http://reshuege.ru/formula/9d/9d5ed678fe57bcca610140957afab57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reshuege.ru/formula/9d/9d5ed678fe57bcca610140957afab571p.png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" cy="10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5A48">
        <w:rPr>
          <w:color w:val="000000"/>
          <w:sz w:val="22"/>
          <w:szCs w:val="22"/>
        </w:rPr>
        <w:t> с ча</w:t>
      </w:r>
      <w:r w:rsidRPr="00C35A48">
        <w:rPr>
          <w:color w:val="000000"/>
          <w:sz w:val="22"/>
          <w:szCs w:val="22"/>
        </w:rPr>
        <w:softHyphen/>
        <w:t>сто</w:t>
      </w:r>
      <w:r w:rsidRPr="00C35A48">
        <w:rPr>
          <w:color w:val="000000"/>
          <w:sz w:val="22"/>
          <w:szCs w:val="22"/>
        </w:rPr>
        <w:softHyphen/>
        <w:t>той </w:t>
      </w:r>
      <w:r w:rsidRPr="00C35A48">
        <w:rPr>
          <w:noProof/>
          <w:color w:val="000000"/>
          <w:sz w:val="22"/>
          <w:szCs w:val="22"/>
        </w:rPr>
        <w:drawing>
          <wp:inline distT="0" distB="0" distL="0" distR="0" wp14:anchorId="74E9F305" wp14:editId="4E1CFFFA">
            <wp:extent cx="71755" cy="81915"/>
            <wp:effectExtent l="19050" t="0" r="4445" b="0"/>
            <wp:docPr id="3" name="Рисунок 3" descr="http://reshuege.ru/formula/4f/4fdefba26320686bb2bd0579a0df421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reshuege.ru/formula/4f/4fdefba26320686bb2bd0579a0df421cp.png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" cy="81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5A48">
        <w:rPr>
          <w:color w:val="000000"/>
          <w:sz w:val="22"/>
          <w:szCs w:val="22"/>
        </w:rPr>
        <w:t>. При</w:t>
      </w:r>
      <w:r w:rsidRPr="00C35A48">
        <w:rPr>
          <w:color w:val="000000"/>
          <w:sz w:val="22"/>
          <w:szCs w:val="22"/>
        </w:rPr>
        <w:softHyphen/>
        <w:t>чем ось вра</w:t>
      </w:r>
      <w:r w:rsidRPr="00C35A48">
        <w:rPr>
          <w:color w:val="000000"/>
          <w:sz w:val="22"/>
          <w:szCs w:val="22"/>
        </w:rPr>
        <w:softHyphen/>
        <w:t>ще</w:t>
      </w:r>
      <w:r w:rsidRPr="00C35A48">
        <w:rPr>
          <w:color w:val="000000"/>
          <w:sz w:val="22"/>
          <w:szCs w:val="22"/>
        </w:rPr>
        <w:softHyphen/>
        <w:t>ния пер</w:t>
      </w:r>
      <w:r w:rsidRPr="00C35A48">
        <w:rPr>
          <w:color w:val="000000"/>
          <w:sz w:val="22"/>
          <w:szCs w:val="22"/>
        </w:rPr>
        <w:softHyphen/>
        <w:t>пен</w:t>
      </w:r>
      <w:r w:rsidRPr="00C35A48">
        <w:rPr>
          <w:color w:val="000000"/>
          <w:sz w:val="22"/>
          <w:szCs w:val="22"/>
        </w:rPr>
        <w:softHyphen/>
        <w:t>ди</w:t>
      </w:r>
      <w:r w:rsidRPr="00C35A48">
        <w:rPr>
          <w:color w:val="000000"/>
          <w:sz w:val="22"/>
          <w:szCs w:val="22"/>
        </w:rPr>
        <w:softHyphen/>
        <w:t>ку</w:t>
      </w:r>
      <w:r w:rsidRPr="00C35A48">
        <w:rPr>
          <w:color w:val="000000"/>
          <w:sz w:val="22"/>
          <w:szCs w:val="22"/>
        </w:rPr>
        <w:softHyphen/>
        <w:t>ляр</w:t>
      </w:r>
      <w:r w:rsidRPr="00C35A48">
        <w:rPr>
          <w:color w:val="000000"/>
          <w:sz w:val="22"/>
          <w:szCs w:val="22"/>
        </w:rPr>
        <w:softHyphen/>
        <w:t>на век</w:t>
      </w:r>
      <w:r w:rsidRPr="00C35A48">
        <w:rPr>
          <w:color w:val="000000"/>
          <w:sz w:val="22"/>
          <w:szCs w:val="22"/>
        </w:rPr>
        <w:softHyphen/>
        <w:t>то</w:t>
      </w:r>
      <w:r w:rsidRPr="00C35A48">
        <w:rPr>
          <w:color w:val="000000"/>
          <w:sz w:val="22"/>
          <w:szCs w:val="22"/>
        </w:rPr>
        <w:softHyphen/>
        <w:t>ру маг</w:t>
      </w:r>
      <w:r w:rsidRPr="00C35A48">
        <w:rPr>
          <w:color w:val="000000"/>
          <w:sz w:val="22"/>
          <w:szCs w:val="22"/>
        </w:rPr>
        <w:softHyphen/>
        <w:t>нит</w:t>
      </w:r>
      <w:r w:rsidRPr="00C35A48">
        <w:rPr>
          <w:color w:val="000000"/>
          <w:sz w:val="22"/>
          <w:szCs w:val="22"/>
        </w:rPr>
        <w:softHyphen/>
        <w:t>ной ин</w:t>
      </w:r>
      <w:r w:rsidRPr="00C35A48">
        <w:rPr>
          <w:color w:val="000000"/>
          <w:sz w:val="22"/>
          <w:szCs w:val="22"/>
        </w:rPr>
        <w:softHyphen/>
        <w:t>дук</w:t>
      </w:r>
      <w:r w:rsidRPr="00C35A48">
        <w:rPr>
          <w:color w:val="000000"/>
          <w:sz w:val="22"/>
          <w:szCs w:val="22"/>
        </w:rPr>
        <w:softHyphen/>
        <w:t>ции. Как со вре</w:t>
      </w:r>
      <w:r w:rsidRPr="00C35A48">
        <w:rPr>
          <w:color w:val="000000"/>
          <w:sz w:val="22"/>
          <w:szCs w:val="22"/>
        </w:rPr>
        <w:softHyphen/>
        <w:t>ме</w:t>
      </w:r>
      <w:r w:rsidRPr="00C35A48">
        <w:rPr>
          <w:color w:val="000000"/>
          <w:sz w:val="22"/>
          <w:szCs w:val="22"/>
        </w:rPr>
        <w:softHyphen/>
        <w:t>нем ме</w:t>
      </w:r>
      <w:r w:rsidRPr="00C35A48">
        <w:rPr>
          <w:color w:val="000000"/>
          <w:sz w:val="22"/>
          <w:szCs w:val="22"/>
        </w:rPr>
        <w:softHyphen/>
        <w:t>ня</w:t>
      </w:r>
      <w:r w:rsidRPr="00C35A48">
        <w:rPr>
          <w:color w:val="000000"/>
          <w:sz w:val="22"/>
          <w:szCs w:val="22"/>
        </w:rPr>
        <w:softHyphen/>
        <w:t>ет</w:t>
      </w:r>
      <w:r w:rsidRPr="00C35A48">
        <w:rPr>
          <w:color w:val="000000"/>
          <w:sz w:val="22"/>
          <w:szCs w:val="22"/>
        </w:rPr>
        <w:softHyphen/>
        <w:t>ся маг</w:t>
      </w:r>
      <w:r w:rsidRPr="00C35A48">
        <w:rPr>
          <w:color w:val="000000"/>
          <w:sz w:val="22"/>
          <w:szCs w:val="22"/>
        </w:rPr>
        <w:softHyphen/>
        <w:t>нит</w:t>
      </w:r>
      <w:r w:rsidRPr="00C35A48">
        <w:rPr>
          <w:color w:val="000000"/>
          <w:sz w:val="22"/>
          <w:szCs w:val="22"/>
        </w:rPr>
        <w:softHyphen/>
        <w:t>ный поток, если в на</w:t>
      </w:r>
      <w:r w:rsidRPr="00C35A48">
        <w:rPr>
          <w:color w:val="000000"/>
          <w:sz w:val="22"/>
          <w:szCs w:val="22"/>
        </w:rPr>
        <w:softHyphen/>
        <w:t>чаль</w:t>
      </w:r>
      <w:r w:rsidRPr="00C35A48">
        <w:rPr>
          <w:color w:val="000000"/>
          <w:sz w:val="22"/>
          <w:szCs w:val="22"/>
        </w:rPr>
        <w:softHyphen/>
        <w:t>ный мо</w:t>
      </w:r>
      <w:r w:rsidRPr="00C35A48">
        <w:rPr>
          <w:color w:val="000000"/>
          <w:sz w:val="22"/>
          <w:szCs w:val="22"/>
        </w:rPr>
        <w:softHyphen/>
        <w:t>мент вре</w:t>
      </w:r>
      <w:r w:rsidRPr="00C35A48">
        <w:rPr>
          <w:color w:val="000000"/>
          <w:sz w:val="22"/>
          <w:szCs w:val="22"/>
        </w:rPr>
        <w:softHyphen/>
        <w:t>ме</w:t>
      </w:r>
      <w:r w:rsidRPr="00C35A48">
        <w:rPr>
          <w:color w:val="000000"/>
          <w:sz w:val="22"/>
          <w:szCs w:val="22"/>
        </w:rPr>
        <w:softHyphen/>
        <w:t>ни он был равен нулю?</w:t>
      </w:r>
    </w:p>
    <w:p w:rsidR="00C35A48" w:rsidRPr="00C35A48" w:rsidRDefault="00C35A48" w:rsidP="00C35A48">
      <w:pPr>
        <w:ind w:firstLine="404"/>
        <w:jc w:val="both"/>
        <w:rPr>
          <w:color w:val="000000"/>
          <w:sz w:val="22"/>
          <w:szCs w:val="22"/>
        </w:rPr>
      </w:pPr>
      <w:r w:rsidRPr="00C35A48">
        <w:rPr>
          <w:color w:val="000000"/>
          <w:sz w:val="22"/>
          <w:szCs w:val="22"/>
        </w:rPr>
        <w:t>1) </w:t>
      </w:r>
      <w:r w:rsidRPr="00C35A48">
        <w:rPr>
          <w:noProof/>
          <w:color w:val="000000"/>
          <w:sz w:val="22"/>
          <w:szCs w:val="22"/>
        </w:rPr>
        <w:drawing>
          <wp:inline distT="0" distB="0" distL="0" distR="0" wp14:anchorId="4994E8B8" wp14:editId="70B0BEF2">
            <wp:extent cx="996315" cy="123190"/>
            <wp:effectExtent l="19050" t="0" r="0" b="0"/>
            <wp:docPr id="4" name="Рисунок 4" descr="http://reshuege.ru/formula/84/84a8519dd8d81e773a0936fe3ef5c78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reshuege.ru/formula/84/84a8519dd8d81e773a0936fe3ef5c78fp.png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123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5A48">
        <w:rPr>
          <w:color w:val="000000"/>
          <w:sz w:val="22"/>
          <w:szCs w:val="22"/>
        </w:rPr>
        <w:t xml:space="preserve">     2) </w:t>
      </w:r>
      <w:r w:rsidRPr="00C35A48">
        <w:rPr>
          <w:noProof/>
          <w:color w:val="000000"/>
          <w:sz w:val="22"/>
          <w:szCs w:val="22"/>
        </w:rPr>
        <w:drawing>
          <wp:inline distT="0" distB="0" distL="0" distR="0" wp14:anchorId="479A3D87" wp14:editId="03374860">
            <wp:extent cx="986155" cy="133350"/>
            <wp:effectExtent l="19050" t="0" r="4445" b="0"/>
            <wp:docPr id="6" name="Рисунок 6" descr="http://reshuege.ru/formula/de/de85623f54d5a1c1b28209b9da01373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reshuege.ru/formula/de/de85623f54d5a1c1b28209b9da013734p.png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5A48">
        <w:rPr>
          <w:color w:val="000000"/>
          <w:sz w:val="22"/>
          <w:szCs w:val="22"/>
        </w:rPr>
        <w:t xml:space="preserve">    3) </w:t>
      </w:r>
      <w:r w:rsidRPr="00C35A48">
        <w:rPr>
          <w:noProof/>
          <w:color w:val="000000"/>
          <w:sz w:val="22"/>
          <w:szCs w:val="22"/>
        </w:rPr>
        <w:drawing>
          <wp:inline distT="0" distB="0" distL="0" distR="0" wp14:anchorId="7AE046AA" wp14:editId="0903E605">
            <wp:extent cx="965835" cy="318770"/>
            <wp:effectExtent l="19050" t="0" r="5715" b="0"/>
            <wp:docPr id="9" name="Рисунок 9" descr="http://reshuege.ru/formula/58/584d7d8e028e987e795848f4a2e80b8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reshuege.ru/formula/58/584d7d8e028e987e795848f4a2e80b86p.png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5A48">
        <w:rPr>
          <w:color w:val="000000"/>
          <w:sz w:val="22"/>
          <w:szCs w:val="22"/>
        </w:rPr>
        <w:t xml:space="preserve">    4) </w:t>
      </w:r>
      <w:r w:rsidRPr="00C35A48">
        <w:rPr>
          <w:noProof/>
          <w:color w:val="000000"/>
          <w:sz w:val="22"/>
          <w:szCs w:val="22"/>
        </w:rPr>
        <w:drawing>
          <wp:inline distT="0" distB="0" distL="0" distR="0" wp14:anchorId="759BF467" wp14:editId="7AFC0229">
            <wp:extent cx="945515" cy="328930"/>
            <wp:effectExtent l="19050" t="0" r="6985" b="0"/>
            <wp:docPr id="10" name="Рисунок 10" descr="http://reshuege.ru/formula/cb/cba3c293bf1ee573cf5497ef69a7c6d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reshuege.ru/formula/cb/cba3c293bf1ee573cf5497ef69a7c6d4p.png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515" cy="328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A48" w:rsidRPr="00C35A48" w:rsidRDefault="00C35A48" w:rsidP="00C35A48">
      <w:pPr>
        <w:tabs>
          <w:tab w:val="left" w:pos="1800"/>
          <w:tab w:val="left" w:pos="3240"/>
          <w:tab w:val="left" w:pos="4500"/>
        </w:tabs>
      </w:pPr>
    </w:p>
    <w:p w:rsidR="00C35A48" w:rsidRPr="00C35A48" w:rsidRDefault="00C35A48" w:rsidP="00C35A48">
      <w:pPr>
        <w:tabs>
          <w:tab w:val="left" w:pos="1800"/>
          <w:tab w:val="left" w:pos="3240"/>
          <w:tab w:val="left" w:pos="3780"/>
        </w:tabs>
      </w:pPr>
      <w:r>
        <w:rPr>
          <w:b/>
        </w:rPr>
        <w:t>30</w:t>
      </w:r>
      <w:r w:rsidRPr="00C35A48">
        <w:t>.При уменьшении тока в катушке в 2 раза энергия ее магнитного поля:</w:t>
      </w:r>
    </w:p>
    <w:p w:rsidR="00C35A48" w:rsidRPr="00C35A48" w:rsidRDefault="00C35A48" w:rsidP="00C35A48">
      <w:pPr>
        <w:tabs>
          <w:tab w:val="left" w:pos="1800"/>
          <w:tab w:val="left" w:pos="3240"/>
          <w:tab w:val="left" w:pos="3780"/>
        </w:tabs>
      </w:pPr>
      <w:r w:rsidRPr="00C35A48">
        <w:t>А. Уменьшится в 2 раза</w:t>
      </w:r>
      <w:r w:rsidRPr="00C35A48">
        <w:tab/>
        <w:t>Б. Увеличится в 2 раза</w:t>
      </w:r>
    </w:p>
    <w:p w:rsidR="00C35A48" w:rsidRPr="00C35A48" w:rsidRDefault="00C35A48" w:rsidP="00C35A48">
      <w:pPr>
        <w:tabs>
          <w:tab w:val="left" w:pos="1800"/>
          <w:tab w:val="left" w:pos="3240"/>
          <w:tab w:val="left" w:pos="3780"/>
        </w:tabs>
      </w:pPr>
      <w:r w:rsidRPr="00C35A48">
        <w:t>В. Уменьшится в 4 раза</w:t>
      </w:r>
      <w:r w:rsidRPr="00C35A48">
        <w:tab/>
        <w:t>Г. Увеличится в 4 раза</w:t>
      </w:r>
    </w:p>
    <w:p w:rsidR="00C35A48" w:rsidRPr="00C35A48" w:rsidRDefault="00C35A48" w:rsidP="00C35A48">
      <w:pPr>
        <w:tabs>
          <w:tab w:val="left" w:pos="2160"/>
          <w:tab w:val="left" w:pos="3420"/>
          <w:tab w:val="left" w:pos="3780"/>
        </w:tabs>
      </w:pPr>
      <w:r>
        <w:rPr>
          <w:b/>
        </w:rPr>
        <w:t>31.</w:t>
      </w:r>
      <w:r w:rsidRPr="00C35A48">
        <w:t xml:space="preserve">  ЭДС самоиндукции, возникающая в катушке индуктивностью 0,2 Гн при равномерном изменении тока от 5 </w:t>
      </w:r>
      <w:proofErr w:type="gramStart"/>
      <w:r w:rsidRPr="00C35A48">
        <w:t>А</w:t>
      </w:r>
      <w:proofErr w:type="gramEnd"/>
      <w:r w:rsidRPr="00C35A48">
        <w:t xml:space="preserve"> до 1А за 2 с, равна:</w:t>
      </w:r>
    </w:p>
    <w:p w:rsidR="00C35A48" w:rsidRPr="00C35A48" w:rsidRDefault="00C35A48" w:rsidP="00C35A48">
      <w:pPr>
        <w:tabs>
          <w:tab w:val="left" w:pos="1620"/>
          <w:tab w:val="left" w:pos="3240"/>
          <w:tab w:val="left" w:pos="3780"/>
          <w:tab w:val="left" w:pos="4500"/>
        </w:tabs>
      </w:pPr>
      <w:r w:rsidRPr="00C35A48">
        <w:t>А. 1,6 В</w:t>
      </w:r>
      <w:r w:rsidRPr="00C35A48">
        <w:tab/>
        <w:t>Б. 0,4 В</w:t>
      </w:r>
      <w:r w:rsidRPr="00C35A48">
        <w:tab/>
      </w:r>
      <w:proofErr w:type="spellStart"/>
      <w:r w:rsidRPr="00C35A48">
        <w:t>В</w:t>
      </w:r>
      <w:proofErr w:type="spellEnd"/>
      <w:r w:rsidRPr="00C35A48">
        <w:t>. 10 В</w:t>
      </w:r>
      <w:r w:rsidRPr="00C35A48">
        <w:tab/>
        <w:t>Г. 1 В.</w:t>
      </w:r>
      <w:r w:rsidRPr="00C35A48">
        <w:tab/>
        <w:t>Д. 2,5 В</w:t>
      </w:r>
    </w:p>
    <w:p w:rsidR="00C35A48" w:rsidRPr="00C35A48" w:rsidRDefault="00C35A48" w:rsidP="00C35A48">
      <w:pPr>
        <w:tabs>
          <w:tab w:val="left" w:pos="1620"/>
          <w:tab w:val="left" w:pos="3240"/>
          <w:tab w:val="left" w:pos="3780"/>
          <w:tab w:val="left" w:pos="4500"/>
        </w:tabs>
      </w:pPr>
      <w:r>
        <w:t xml:space="preserve">32. </w:t>
      </w:r>
      <w:r w:rsidRPr="00C35A48">
        <w:t xml:space="preserve"> В катушке, имеющей 1000 витков, при равномерном исчезновении магнитного поля в течение 0,1 с индуцируется ЭДС, равная 10 В. Поток, пронизывающий каждый виток катушки, равен:</w:t>
      </w:r>
    </w:p>
    <w:p w:rsidR="00C35A48" w:rsidRPr="00C35A48" w:rsidRDefault="00C35A48" w:rsidP="00C35A48">
      <w:pPr>
        <w:tabs>
          <w:tab w:val="left" w:pos="1620"/>
          <w:tab w:val="left" w:pos="3240"/>
          <w:tab w:val="left" w:pos="3780"/>
          <w:tab w:val="left" w:pos="4500"/>
        </w:tabs>
      </w:pPr>
      <w:r w:rsidRPr="00C35A48">
        <w:t xml:space="preserve">А. 10 </w:t>
      </w:r>
      <w:proofErr w:type="spellStart"/>
      <w:r w:rsidRPr="00C35A48">
        <w:t>Вб</w:t>
      </w:r>
      <w:proofErr w:type="spellEnd"/>
      <w:r w:rsidRPr="00C35A48">
        <w:tab/>
        <w:t xml:space="preserve">Б. 1 </w:t>
      </w:r>
      <w:proofErr w:type="spellStart"/>
      <w:r w:rsidRPr="00C35A48">
        <w:t>Вб</w:t>
      </w:r>
      <w:proofErr w:type="spellEnd"/>
      <w:r w:rsidRPr="00C35A48">
        <w:tab/>
        <w:t xml:space="preserve">В. 0,1 </w:t>
      </w:r>
      <w:proofErr w:type="spellStart"/>
      <w:r w:rsidRPr="00C35A48">
        <w:t>Вб</w:t>
      </w:r>
      <w:proofErr w:type="spellEnd"/>
      <w:r w:rsidRPr="00C35A48">
        <w:tab/>
        <w:t>Г. 10</w:t>
      </w:r>
      <w:r w:rsidRPr="00C35A48">
        <w:rPr>
          <w:vertAlign w:val="superscript"/>
        </w:rPr>
        <w:t>-2</w:t>
      </w:r>
      <w:r w:rsidRPr="00C35A48">
        <w:t xml:space="preserve"> </w:t>
      </w:r>
      <w:proofErr w:type="spellStart"/>
      <w:r w:rsidRPr="00C35A48">
        <w:t>Вб</w:t>
      </w:r>
      <w:proofErr w:type="spellEnd"/>
      <w:r w:rsidRPr="00C35A48">
        <w:tab/>
        <w:t>Д. 10</w:t>
      </w:r>
      <w:r w:rsidRPr="00C35A48">
        <w:rPr>
          <w:vertAlign w:val="superscript"/>
        </w:rPr>
        <w:t>-3</w:t>
      </w:r>
      <w:r w:rsidRPr="00C35A48">
        <w:t xml:space="preserve"> </w:t>
      </w:r>
      <w:proofErr w:type="spellStart"/>
      <w:r w:rsidRPr="00C35A48">
        <w:t>Вб</w:t>
      </w:r>
      <w:proofErr w:type="spellEnd"/>
    </w:p>
    <w:p w:rsidR="00C35A48" w:rsidRPr="00C35A48" w:rsidRDefault="00C35A48" w:rsidP="00C35A48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b/>
          <w:bCs/>
          <w:lang w:eastAsia="en-US"/>
        </w:rPr>
        <w:t>33.</w:t>
      </w:r>
      <w:r w:rsidRPr="00C35A48">
        <w:rPr>
          <w:rFonts w:eastAsia="Calibri"/>
          <w:b/>
          <w:bCs/>
          <w:lang w:eastAsia="en-US"/>
        </w:rPr>
        <w:t xml:space="preserve"> </w:t>
      </w:r>
      <w:r w:rsidRPr="00C35A48">
        <w:rPr>
          <w:rFonts w:eastAsia="Calibri"/>
          <w:lang w:eastAsia="en-US"/>
        </w:rPr>
        <w:t xml:space="preserve">Частица массой </w:t>
      </w:r>
      <w:r w:rsidRPr="00C35A48">
        <w:rPr>
          <w:rFonts w:eastAsia="Calibri"/>
          <w:i/>
          <w:iCs/>
          <w:lang w:eastAsia="en-US"/>
        </w:rPr>
        <w:t>m</w:t>
      </w:r>
      <w:r w:rsidRPr="00C35A48">
        <w:rPr>
          <w:rFonts w:eastAsia="Calibri"/>
          <w:lang w:eastAsia="en-US"/>
        </w:rPr>
        <w:t xml:space="preserve">, несущая заряд </w:t>
      </w:r>
      <w:r w:rsidRPr="00C35A48">
        <w:rPr>
          <w:rFonts w:eastAsia="Calibri"/>
          <w:i/>
          <w:iCs/>
          <w:lang w:eastAsia="en-US"/>
        </w:rPr>
        <w:t>q</w:t>
      </w:r>
      <w:r w:rsidRPr="00C35A48">
        <w:rPr>
          <w:rFonts w:eastAsia="Calibri"/>
          <w:lang w:eastAsia="en-US"/>
        </w:rPr>
        <w:t xml:space="preserve">, движется в однородном магнитном поле с индукцией </w:t>
      </w:r>
      <w:r w:rsidRPr="00C35A48">
        <w:rPr>
          <w:rFonts w:ascii="Times New Roman,Italic" w:eastAsia="Calibri" w:hAnsi="Times New Roman,Italic" w:cs="Times New Roman,Italic"/>
          <w:i/>
          <w:iCs/>
          <w:lang w:eastAsia="en-US"/>
        </w:rPr>
        <w:t xml:space="preserve">В </w:t>
      </w:r>
      <w:r w:rsidRPr="00C35A48">
        <w:rPr>
          <w:rFonts w:eastAsia="Calibri"/>
          <w:lang w:eastAsia="en-US"/>
        </w:rPr>
        <w:t xml:space="preserve">по окружности радиусом </w:t>
      </w:r>
      <w:r w:rsidRPr="00C35A48">
        <w:rPr>
          <w:rFonts w:eastAsia="Calibri"/>
          <w:i/>
          <w:iCs/>
          <w:lang w:eastAsia="en-US"/>
        </w:rPr>
        <w:t xml:space="preserve">R </w:t>
      </w:r>
      <w:r w:rsidRPr="00C35A48">
        <w:rPr>
          <w:rFonts w:eastAsia="Calibri"/>
          <w:lang w:eastAsia="en-US"/>
        </w:rPr>
        <w:t xml:space="preserve">со скоростью V. Как изменятся радиус траектории, период обращения и кинетическая энергия частицы при увеличении скорости </w:t>
      </w:r>
      <w:proofErr w:type="spellStart"/>
      <w:r w:rsidRPr="00C35A48">
        <w:rPr>
          <w:rFonts w:eastAsia="Calibri"/>
          <w:lang w:eastAsia="en-US"/>
        </w:rPr>
        <w:t>еѐ</w:t>
      </w:r>
      <w:proofErr w:type="spellEnd"/>
      <w:r w:rsidRPr="00C35A48">
        <w:rPr>
          <w:rFonts w:eastAsia="Calibri"/>
          <w:lang w:eastAsia="en-US"/>
        </w:rPr>
        <w:t xml:space="preserve"> движения?</w:t>
      </w:r>
    </w:p>
    <w:p w:rsidR="00C35A48" w:rsidRPr="00C35A48" w:rsidRDefault="00C35A48" w:rsidP="00C35A48">
      <w:pPr>
        <w:autoSpaceDE w:val="0"/>
        <w:autoSpaceDN w:val="0"/>
        <w:adjustRightInd w:val="0"/>
        <w:rPr>
          <w:rFonts w:eastAsia="Calibri"/>
          <w:lang w:eastAsia="en-US"/>
        </w:rPr>
      </w:pPr>
      <w:r w:rsidRPr="00C35A48">
        <w:rPr>
          <w:rFonts w:eastAsia="Calibri"/>
          <w:lang w:eastAsia="en-US"/>
        </w:rPr>
        <w:t>Для каждой величины определите соответствующий характер изменения:</w:t>
      </w:r>
    </w:p>
    <w:p w:rsidR="00C35A48" w:rsidRPr="00C35A48" w:rsidRDefault="00C35A48" w:rsidP="00C35A48">
      <w:pPr>
        <w:autoSpaceDE w:val="0"/>
        <w:autoSpaceDN w:val="0"/>
        <w:adjustRightInd w:val="0"/>
        <w:rPr>
          <w:rFonts w:eastAsia="Calibri"/>
          <w:lang w:eastAsia="en-US"/>
        </w:rPr>
      </w:pPr>
      <w:r w:rsidRPr="00C35A48">
        <w:rPr>
          <w:rFonts w:eastAsia="Calibri"/>
          <w:lang w:eastAsia="en-US"/>
        </w:rPr>
        <w:t>1) увеличится;                    2) уменьшится;              3) не изменится.</w:t>
      </w:r>
    </w:p>
    <w:p w:rsidR="00C35A48" w:rsidRPr="00C35A48" w:rsidRDefault="00C35A48" w:rsidP="00C35A48">
      <w:pPr>
        <w:autoSpaceDE w:val="0"/>
        <w:autoSpaceDN w:val="0"/>
        <w:adjustRightInd w:val="0"/>
        <w:rPr>
          <w:rFonts w:eastAsia="Calibri"/>
          <w:lang w:eastAsia="en-US"/>
        </w:rPr>
      </w:pPr>
      <w:r w:rsidRPr="00C35A48">
        <w:rPr>
          <w:rFonts w:eastAsia="Calibri"/>
          <w:lang w:eastAsia="en-US"/>
        </w:rPr>
        <w:t>Запишите  выбранные  цифры для каждой физической величины. Цифры в ответе   могут повторяться.</w:t>
      </w:r>
    </w:p>
    <w:p w:rsidR="00C35A48" w:rsidRPr="00C35A48" w:rsidRDefault="00C35A48" w:rsidP="00C35A48">
      <w:pPr>
        <w:autoSpaceDE w:val="0"/>
        <w:autoSpaceDN w:val="0"/>
        <w:adjustRightInd w:val="0"/>
        <w:rPr>
          <w:rFonts w:eastAsia="Calibri"/>
          <w:b/>
          <w:lang w:eastAsia="en-US"/>
        </w:rPr>
      </w:pPr>
      <w:r w:rsidRPr="00C35A48">
        <w:rPr>
          <w:rFonts w:eastAsia="Calibri"/>
          <w:b/>
          <w:lang w:eastAsia="en-US"/>
        </w:rPr>
        <w:t>Радиус траектории     Период обращения    Кинетическая энергия</w:t>
      </w:r>
    </w:p>
    <w:p w:rsidR="00C35A48" w:rsidRPr="00C35A48" w:rsidRDefault="00C35A48" w:rsidP="00C35A48">
      <w:pPr>
        <w:tabs>
          <w:tab w:val="left" w:pos="1620"/>
          <w:tab w:val="left" w:pos="3240"/>
          <w:tab w:val="left" w:pos="3780"/>
          <w:tab w:val="left" w:pos="4500"/>
        </w:tabs>
      </w:pPr>
    </w:p>
    <w:tbl>
      <w:tblPr>
        <w:tblpPr w:leftFromText="180" w:rightFromText="180" w:vertAnchor="text" w:horzAnchor="margin" w:tblpY="146"/>
        <w:tblW w:w="0" w:type="auto"/>
        <w:tblLook w:val="01E0" w:firstRow="1" w:lastRow="1" w:firstColumn="1" w:lastColumn="1" w:noHBand="0" w:noVBand="0"/>
      </w:tblPr>
      <w:tblGrid>
        <w:gridCol w:w="914"/>
        <w:gridCol w:w="9790"/>
      </w:tblGrid>
      <w:tr w:rsidR="00C35A48" w:rsidRPr="00C35A48" w:rsidTr="00C35A48">
        <w:trPr>
          <w:trHeight w:val="647"/>
        </w:trPr>
        <w:tc>
          <w:tcPr>
            <w:tcW w:w="955" w:type="dxa"/>
          </w:tcPr>
          <w:p w:rsidR="00C35A48" w:rsidRPr="00C35A48" w:rsidRDefault="00C35A48" w:rsidP="00C35A48">
            <w:pPr>
              <w:jc w:val="both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0352" w:type="dxa"/>
          </w:tcPr>
          <w:p w:rsidR="00C35A48" w:rsidRPr="00C35A48" w:rsidRDefault="00C35A48" w:rsidP="00C35A48">
            <w:pPr>
              <w:jc w:val="both"/>
              <w:rPr>
                <w:b/>
              </w:rPr>
            </w:pPr>
            <w:r w:rsidRPr="00C35A48">
              <w:rPr>
                <w:b/>
              </w:rPr>
              <w:t xml:space="preserve">В уравнении гармонического колебания </w:t>
            </w:r>
            <w:r w:rsidRPr="00C35A48">
              <w:rPr>
                <w:b/>
                <w:position w:val="-12"/>
              </w:rPr>
              <w:object w:dxaOrig="1840" w:dyaOrig="360">
                <v:shape id="_x0000_i1056" type="#_x0000_t75" style="width:82.5pt;height:15.75pt" o:ole="">
                  <v:imagedata r:id="rId75" o:title=""/>
                </v:shape>
                <o:OLEObject Type="Embed" ProgID="Equation.3" ShapeID="_x0000_i1056" DrawAspect="Content" ObjectID="_1798705425" r:id="rId76"/>
              </w:object>
            </w:r>
            <w:r w:rsidRPr="00C35A48">
              <w:rPr>
                <w:b/>
              </w:rPr>
              <w:t xml:space="preserve"> величина, стоящая под знаком косинуса, называется: </w:t>
            </w:r>
          </w:p>
        </w:tc>
      </w:tr>
      <w:tr w:rsidR="00C35A48" w:rsidRPr="00C35A48" w:rsidTr="00C35A48">
        <w:trPr>
          <w:trHeight w:val="1051"/>
        </w:trPr>
        <w:tc>
          <w:tcPr>
            <w:tcW w:w="955" w:type="dxa"/>
          </w:tcPr>
          <w:p w:rsidR="00C35A48" w:rsidRPr="00C35A48" w:rsidRDefault="00C35A48" w:rsidP="00C35A48">
            <w:pPr>
              <w:jc w:val="both"/>
            </w:pPr>
          </w:p>
        </w:tc>
        <w:tc>
          <w:tcPr>
            <w:tcW w:w="10352" w:type="dxa"/>
          </w:tcPr>
          <w:p w:rsidR="00C35A48" w:rsidRPr="00C35A48" w:rsidRDefault="00C35A48" w:rsidP="00C35A48">
            <w:pPr>
              <w:jc w:val="both"/>
            </w:pPr>
            <w:r w:rsidRPr="00C35A48">
              <w:t>1) фазой    2) начальной фазой   3) смещением от положения равновесия 4) циклической  частотой</w:t>
            </w:r>
          </w:p>
          <w:p w:rsidR="00C35A48" w:rsidRPr="00C35A48" w:rsidRDefault="00C35A48" w:rsidP="00C35A48">
            <w:pPr>
              <w:jc w:val="both"/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991"/>
              <w:gridCol w:w="3855"/>
              <w:gridCol w:w="3991"/>
            </w:tblGrid>
            <w:tr w:rsidR="00C35A48" w:rsidRPr="00C35A48" w:rsidTr="00C35A48">
              <w:trPr>
                <w:trHeight w:val="535"/>
              </w:trPr>
              <w:tc>
                <w:tcPr>
                  <w:tcW w:w="991" w:type="dxa"/>
                </w:tcPr>
                <w:p w:rsidR="00C35A48" w:rsidRPr="00C35A48" w:rsidRDefault="00C35A48" w:rsidP="00B006C4">
                  <w:pPr>
                    <w:framePr w:hSpace="180" w:wrap="around" w:vAnchor="text" w:hAnchor="margin" w:y="146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35</w:t>
                  </w:r>
                  <w:r w:rsidRPr="00C35A48">
                    <w:rPr>
                      <w:b/>
                    </w:rPr>
                    <w:t>.</w:t>
                  </w:r>
                </w:p>
              </w:tc>
              <w:tc>
                <w:tcPr>
                  <w:tcW w:w="7846" w:type="dxa"/>
                  <w:gridSpan w:val="2"/>
                </w:tcPr>
                <w:p w:rsidR="00C35A48" w:rsidRPr="00C35A48" w:rsidRDefault="00C35A48" w:rsidP="00B006C4">
                  <w:pPr>
                    <w:framePr w:hSpace="180" w:wrap="around" w:vAnchor="text" w:hAnchor="margin" w:y="146"/>
                    <w:jc w:val="both"/>
                    <w:rPr>
                      <w:b/>
                    </w:rPr>
                  </w:pPr>
                  <w:r w:rsidRPr="00C35A48">
                    <w:rPr>
                      <w:b/>
                    </w:rPr>
                    <w:t xml:space="preserve">Если длину математического маятника уменьшить в 4 раза, то период его колебаний </w:t>
                  </w:r>
                </w:p>
                <w:p w:rsidR="00C35A48" w:rsidRPr="00C35A48" w:rsidRDefault="00C35A48" w:rsidP="00B006C4">
                  <w:pPr>
                    <w:framePr w:hSpace="180" w:wrap="around" w:vAnchor="text" w:hAnchor="margin" w:y="146"/>
                    <w:jc w:val="both"/>
                    <w:rPr>
                      <w:b/>
                    </w:rPr>
                  </w:pPr>
                </w:p>
              </w:tc>
            </w:tr>
            <w:tr w:rsidR="00C35A48" w:rsidRPr="00C35A48" w:rsidTr="00C35A48">
              <w:trPr>
                <w:trHeight w:val="259"/>
              </w:trPr>
              <w:tc>
                <w:tcPr>
                  <w:tcW w:w="991" w:type="dxa"/>
                </w:tcPr>
                <w:p w:rsidR="00C35A48" w:rsidRPr="00C35A48" w:rsidRDefault="00C35A48" w:rsidP="00B006C4">
                  <w:pPr>
                    <w:framePr w:hSpace="180" w:wrap="around" w:vAnchor="text" w:hAnchor="margin" w:y="146"/>
                    <w:jc w:val="both"/>
                  </w:pPr>
                </w:p>
              </w:tc>
              <w:tc>
                <w:tcPr>
                  <w:tcW w:w="3855" w:type="dxa"/>
                </w:tcPr>
                <w:p w:rsidR="00C35A48" w:rsidRPr="00C35A48" w:rsidRDefault="00C35A48" w:rsidP="00B006C4">
                  <w:pPr>
                    <w:framePr w:hSpace="180" w:wrap="around" w:vAnchor="text" w:hAnchor="margin" w:y="146"/>
                    <w:jc w:val="both"/>
                  </w:pPr>
                  <w:r w:rsidRPr="00C35A48">
                    <w:t>1) увеличится в 2 раза</w:t>
                  </w:r>
                </w:p>
              </w:tc>
              <w:tc>
                <w:tcPr>
                  <w:tcW w:w="3991" w:type="dxa"/>
                </w:tcPr>
                <w:p w:rsidR="00C35A48" w:rsidRPr="00C35A48" w:rsidRDefault="00C35A48" w:rsidP="00B006C4">
                  <w:pPr>
                    <w:framePr w:hSpace="180" w:wrap="around" w:vAnchor="text" w:hAnchor="margin" w:y="146"/>
                    <w:jc w:val="both"/>
                  </w:pPr>
                  <w:r w:rsidRPr="00C35A48">
                    <w:t>2) уменьшится в 2 раза</w:t>
                  </w:r>
                </w:p>
              </w:tc>
            </w:tr>
            <w:tr w:rsidR="00C35A48" w:rsidRPr="00C35A48" w:rsidTr="00C35A48">
              <w:trPr>
                <w:trHeight w:val="259"/>
              </w:trPr>
              <w:tc>
                <w:tcPr>
                  <w:tcW w:w="991" w:type="dxa"/>
                </w:tcPr>
                <w:p w:rsidR="00C35A48" w:rsidRPr="00C35A48" w:rsidRDefault="00C35A48" w:rsidP="00B006C4">
                  <w:pPr>
                    <w:framePr w:hSpace="180" w:wrap="around" w:vAnchor="text" w:hAnchor="margin" w:y="146"/>
                    <w:jc w:val="both"/>
                  </w:pPr>
                </w:p>
              </w:tc>
              <w:tc>
                <w:tcPr>
                  <w:tcW w:w="3855" w:type="dxa"/>
                </w:tcPr>
                <w:p w:rsidR="00C35A48" w:rsidRPr="00C35A48" w:rsidRDefault="00C35A48" w:rsidP="00B006C4">
                  <w:pPr>
                    <w:framePr w:hSpace="180" w:wrap="around" w:vAnchor="text" w:hAnchor="margin" w:y="146"/>
                    <w:jc w:val="both"/>
                  </w:pPr>
                  <w:r w:rsidRPr="00C35A48">
                    <w:t>3) увеличится в 4 раза</w:t>
                  </w:r>
                </w:p>
              </w:tc>
              <w:tc>
                <w:tcPr>
                  <w:tcW w:w="3991" w:type="dxa"/>
                </w:tcPr>
                <w:p w:rsidR="00C35A48" w:rsidRPr="00C35A48" w:rsidRDefault="00C35A48" w:rsidP="00B006C4">
                  <w:pPr>
                    <w:framePr w:hSpace="180" w:wrap="around" w:vAnchor="text" w:hAnchor="margin" w:y="146"/>
                    <w:jc w:val="both"/>
                  </w:pPr>
                  <w:r w:rsidRPr="00C35A48">
                    <w:t>4) уменьшится в 4 раза</w:t>
                  </w:r>
                </w:p>
              </w:tc>
            </w:tr>
          </w:tbl>
          <w:p w:rsidR="00C35A48" w:rsidRPr="00C35A48" w:rsidRDefault="00C35A48" w:rsidP="00C35A48"/>
          <w:tbl>
            <w:tblPr>
              <w:tblpPr w:leftFromText="180" w:rightFromText="180" w:vertAnchor="text" w:horzAnchor="margin" w:tblpY="-3"/>
              <w:tblW w:w="0" w:type="auto"/>
              <w:tblLook w:val="01E0" w:firstRow="1" w:lastRow="1" w:firstColumn="1" w:lastColumn="1" w:noHBand="0" w:noVBand="0"/>
            </w:tblPr>
            <w:tblGrid>
              <w:gridCol w:w="1051"/>
              <w:gridCol w:w="4092"/>
              <w:gridCol w:w="4236"/>
            </w:tblGrid>
            <w:tr w:rsidR="00C35A48" w:rsidRPr="00C35A48" w:rsidTr="00C35A48">
              <w:trPr>
                <w:trHeight w:val="929"/>
              </w:trPr>
              <w:tc>
                <w:tcPr>
                  <w:tcW w:w="1051" w:type="dxa"/>
                </w:tcPr>
                <w:p w:rsidR="00C35A48" w:rsidRPr="00C35A48" w:rsidRDefault="00C35A48" w:rsidP="00C35A48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36</w:t>
                  </w:r>
                </w:p>
              </w:tc>
              <w:tc>
                <w:tcPr>
                  <w:tcW w:w="8327" w:type="dxa"/>
                  <w:gridSpan w:val="2"/>
                </w:tcPr>
                <w:p w:rsidR="00C35A48" w:rsidRPr="00C35A48" w:rsidRDefault="00C35A48" w:rsidP="00C35A48">
                  <w:pPr>
                    <w:jc w:val="both"/>
                    <w:rPr>
                      <w:b/>
                    </w:rPr>
                  </w:pPr>
                  <w:r w:rsidRPr="00C35A48">
                    <w:rPr>
                      <w:b/>
                    </w:rPr>
                    <w:t xml:space="preserve">К пружине жесткостью 40 Н/м подвешен груз массой </w:t>
                  </w:r>
                  <w:smartTag w:uri="urn:schemas-microsoft-com:office:smarttags" w:element="metricconverter">
                    <w:smartTagPr>
                      <w:attr w:name="ProductID" w:val="0,1 кг"/>
                    </w:smartTagPr>
                    <w:r w:rsidRPr="00C35A48">
                      <w:rPr>
                        <w:b/>
                      </w:rPr>
                      <w:t>0,1 кг</w:t>
                    </w:r>
                  </w:smartTag>
                  <w:r w:rsidRPr="00C35A48">
                    <w:rPr>
                      <w:b/>
                    </w:rPr>
                    <w:t>. Период свободных колебаний этого пружинного маятника равен:</w:t>
                  </w:r>
                </w:p>
              </w:tc>
            </w:tr>
            <w:tr w:rsidR="00C35A48" w:rsidRPr="00C35A48" w:rsidTr="00C35A48">
              <w:trPr>
                <w:trHeight w:val="321"/>
              </w:trPr>
              <w:tc>
                <w:tcPr>
                  <w:tcW w:w="1051" w:type="dxa"/>
                </w:tcPr>
                <w:p w:rsidR="00C35A48" w:rsidRPr="00C35A48" w:rsidRDefault="00C35A48" w:rsidP="00C35A48">
                  <w:pPr>
                    <w:jc w:val="both"/>
                  </w:pPr>
                </w:p>
              </w:tc>
              <w:tc>
                <w:tcPr>
                  <w:tcW w:w="4092" w:type="dxa"/>
                </w:tcPr>
                <w:p w:rsidR="00C35A48" w:rsidRPr="00C35A48" w:rsidRDefault="00C35A48" w:rsidP="00C35A48">
                  <w:pPr>
                    <w:jc w:val="both"/>
                  </w:pPr>
                  <w:r w:rsidRPr="00C35A48">
                    <w:t>1)125 с                    2) 126с</w:t>
                  </w:r>
                </w:p>
              </w:tc>
              <w:tc>
                <w:tcPr>
                  <w:tcW w:w="4236" w:type="dxa"/>
                </w:tcPr>
                <w:p w:rsidR="00C35A48" w:rsidRPr="00C35A48" w:rsidRDefault="00C35A48" w:rsidP="00C35A48">
                  <w:pPr>
                    <w:jc w:val="both"/>
                  </w:pPr>
                  <w:r w:rsidRPr="00C35A48">
                    <w:t>3) 3с                   4) 0,3с</w:t>
                  </w:r>
                </w:p>
              </w:tc>
            </w:tr>
          </w:tbl>
          <w:p w:rsidR="00C35A48" w:rsidRPr="00C35A48" w:rsidRDefault="00C35A48" w:rsidP="00C35A48">
            <w:pPr>
              <w:jc w:val="both"/>
            </w:pPr>
          </w:p>
          <w:p w:rsidR="00C35A48" w:rsidRPr="00C35A48" w:rsidRDefault="00C35A48" w:rsidP="00C35A48">
            <w:pPr>
              <w:jc w:val="both"/>
            </w:pPr>
          </w:p>
          <w:p w:rsidR="00C35A48" w:rsidRPr="00C35A48" w:rsidRDefault="00C35A48" w:rsidP="00C35A48">
            <w:pPr>
              <w:jc w:val="both"/>
            </w:pPr>
          </w:p>
          <w:p w:rsidR="00C35A48" w:rsidRPr="00C35A48" w:rsidRDefault="00C35A48" w:rsidP="00C35A48">
            <w:pPr>
              <w:jc w:val="both"/>
            </w:pPr>
          </w:p>
          <w:p w:rsidR="00C35A48" w:rsidRPr="00C35A48" w:rsidRDefault="00C35A48" w:rsidP="00C35A48">
            <w:pPr>
              <w:jc w:val="both"/>
            </w:pPr>
          </w:p>
        </w:tc>
      </w:tr>
    </w:tbl>
    <w:p w:rsidR="00C35A48" w:rsidRPr="00C35A48" w:rsidRDefault="00C35A48" w:rsidP="00C35A48">
      <w:pPr>
        <w:tabs>
          <w:tab w:val="left" w:pos="1080"/>
          <w:tab w:val="left" w:pos="2160"/>
          <w:tab w:val="left" w:pos="3780"/>
        </w:tabs>
      </w:pPr>
    </w:p>
    <w:p w:rsidR="00C35A48" w:rsidRPr="00C35A48" w:rsidRDefault="00C35A48" w:rsidP="00C35A48">
      <w:pPr>
        <w:tabs>
          <w:tab w:val="left" w:pos="1080"/>
          <w:tab w:val="left" w:pos="2160"/>
          <w:tab w:val="left" w:pos="3780"/>
        </w:tabs>
      </w:pPr>
      <w:r>
        <w:rPr>
          <w:b/>
        </w:rPr>
        <w:t>37</w:t>
      </w:r>
      <w:r w:rsidRPr="00C35A48">
        <w:rPr>
          <w:b/>
        </w:rPr>
        <w:t xml:space="preserve"> .</w:t>
      </w:r>
      <w:r w:rsidRPr="00C35A48">
        <w:t xml:space="preserve"> Если емкость уменьшится в 2 раза, а индуктивность возрастет в 8 раз, то частота колебаний в электрическом контуре:</w:t>
      </w:r>
    </w:p>
    <w:p w:rsidR="00C35A48" w:rsidRPr="00C35A48" w:rsidRDefault="00C35A48" w:rsidP="00C35A48">
      <w:pPr>
        <w:tabs>
          <w:tab w:val="left" w:pos="1080"/>
          <w:tab w:val="left" w:pos="2160"/>
          <w:tab w:val="left" w:pos="3780"/>
        </w:tabs>
      </w:pPr>
      <w:r w:rsidRPr="00C35A48">
        <w:t xml:space="preserve">А. Увеличится в </w:t>
      </w:r>
      <w:r w:rsidRPr="00C35A48">
        <w:rPr>
          <w:position w:val="-6"/>
        </w:rPr>
        <w:object w:dxaOrig="380" w:dyaOrig="340">
          <v:shape id="_x0000_i1057" type="#_x0000_t75" style="width:18.75pt;height:17.25pt" o:ole="">
            <v:imagedata r:id="rId77" o:title=""/>
          </v:shape>
          <o:OLEObject Type="Embed" ProgID="Equation.3" ShapeID="_x0000_i1057" DrawAspect="Content" ObjectID="_1798705426" r:id="rId78"/>
        </w:object>
      </w:r>
      <w:r w:rsidRPr="00C35A48">
        <w:t xml:space="preserve"> раз</w:t>
      </w:r>
      <w:r w:rsidRPr="00C35A48">
        <w:tab/>
        <w:t xml:space="preserve">Б. Уменьшится в </w:t>
      </w:r>
      <w:r w:rsidRPr="00C35A48">
        <w:rPr>
          <w:position w:val="-6"/>
        </w:rPr>
        <w:object w:dxaOrig="380" w:dyaOrig="340">
          <v:shape id="_x0000_i1058" type="#_x0000_t75" style="width:18.75pt;height:17.25pt" o:ole="">
            <v:imagedata r:id="rId79" o:title=""/>
          </v:shape>
          <o:OLEObject Type="Embed" ProgID="Equation.3" ShapeID="_x0000_i1058" DrawAspect="Content" ObjectID="_1798705427" r:id="rId80"/>
        </w:object>
      </w:r>
      <w:r w:rsidRPr="00C35A48">
        <w:t xml:space="preserve"> раз</w:t>
      </w:r>
    </w:p>
    <w:p w:rsidR="00C35A48" w:rsidRPr="00C35A48" w:rsidRDefault="00C35A48" w:rsidP="00C35A48">
      <w:pPr>
        <w:tabs>
          <w:tab w:val="left" w:pos="1080"/>
          <w:tab w:val="left" w:pos="2160"/>
          <w:tab w:val="left" w:pos="3780"/>
        </w:tabs>
      </w:pPr>
      <w:r w:rsidRPr="00C35A48">
        <w:t>В. Увеличится в 2 раза</w:t>
      </w:r>
      <w:r w:rsidRPr="00C35A48">
        <w:tab/>
        <w:t>Г. Уменьшится в 2 раза     Д. Уменьшится в 4 раза</w:t>
      </w:r>
    </w:p>
    <w:p w:rsidR="00C35A48" w:rsidRPr="00C35A48" w:rsidRDefault="00C35A48" w:rsidP="00C35A48"/>
    <w:p w:rsidR="00C35A48" w:rsidRPr="00C35A48" w:rsidRDefault="00C35A48" w:rsidP="00C35A48">
      <w:pPr>
        <w:ind w:firstLine="404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38</w:t>
      </w:r>
      <w:r w:rsidRPr="00C35A48">
        <w:rPr>
          <w:b/>
          <w:bCs/>
          <w:color w:val="000000"/>
          <w:sz w:val="22"/>
          <w:szCs w:val="22"/>
        </w:rPr>
        <w:t xml:space="preserve"> . </w:t>
      </w:r>
      <w:r w:rsidRPr="00C35A48">
        <w:rPr>
          <w:color w:val="000000"/>
          <w:sz w:val="22"/>
          <w:szCs w:val="22"/>
        </w:rPr>
        <w:t>На ри</w:t>
      </w:r>
      <w:r w:rsidRPr="00C35A48">
        <w:rPr>
          <w:color w:val="000000"/>
          <w:sz w:val="22"/>
          <w:szCs w:val="22"/>
        </w:rPr>
        <w:softHyphen/>
        <w:t>сун</w:t>
      </w:r>
      <w:r w:rsidRPr="00C35A48">
        <w:rPr>
          <w:color w:val="000000"/>
          <w:sz w:val="22"/>
          <w:szCs w:val="22"/>
        </w:rPr>
        <w:softHyphen/>
        <w:t>ке при</w:t>
      </w:r>
      <w:r w:rsidRPr="00C35A48">
        <w:rPr>
          <w:color w:val="000000"/>
          <w:sz w:val="22"/>
          <w:szCs w:val="22"/>
        </w:rPr>
        <w:softHyphen/>
        <w:t>ве</w:t>
      </w:r>
      <w:r w:rsidRPr="00C35A48">
        <w:rPr>
          <w:color w:val="000000"/>
          <w:sz w:val="22"/>
          <w:szCs w:val="22"/>
        </w:rPr>
        <w:softHyphen/>
        <w:t>ден гра</w:t>
      </w:r>
      <w:r w:rsidRPr="00C35A48">
        <w:rPr>
          <w:color w:val="000000"/>
          <w:sz w:val="22"/>
          <w:szCs w:val="22"/>
        </w:rPr>
        <w:softHyphen/>
        <w:t>фик гар</w:t>
      </w:r>
      <w:r w:rsidRPr="00C35A48">
        <w:rPr>
          <w:color w:val="000000"/>
          <w:sz w:val="22"/>
          <w:szCs w:val="22"/>
        </w:rPr>
        <w:softHyphen/>
        <w:t>мо</w:t>
      </w:r>
      <w:r w:rsidRPr="00C35A48">
        <w:rPr>
          <w:color w:val="000000"/>
          <w:sz w:val="22"/>
          <w:szCs w:val="22"/>
        </w:rPr>
        <w:softHyphen/>
        <w:t>ни</w:t>
      </w:r>
      <w:r w:rsidRPr="00C35A48">
        <w:rPr>
          <w:color w:val="000000"/>
          <w:sz w:val="22"/>
          <w:szCs w:val="22"/>
        </w:rPr>
        <w:softHyphen/>
        <w:t>че</w:t>
      </w:r>
      <w:r w:rsidRPr="00C35A48">
        <w:rPr>
          <w:color w:val="000000"/>
          <w:sz w:val="22"/>
          <w:szCs w:val="22"/>
        </w:rPr>
        <w:softHyphen/>
        <w:t>ских ко</w:t>
      </w:r>
      <w:r w:rsidRPr="00C35A48">
        <w:rPr>
          <w:color w:val="000000"/>
          <w:sz w:val="22"/>
          <w:szCs w:val="22"/>
        </w:rPr>
        <w:softHyphen/>
        <w:t>ле</w:t>
      </w:r>
      <w:r w:rsidRPr="00C35A48">
        <w:rPr>
          <w:color w:val="000000"/>
          <w:sz w:val="22"/>
          <w:szCs w:val="22"/>
        </w:rPr>
        <w:softHyphen/>
        <w:t>ба</w:t>
      </w:r>
      <w:r w:rsidRPr="00C35A48">
        <w:rPr>
          <w:color w:val="000000"/>
          <w:sz w:val="22"/>
          <w:szCs w:val="22"/>
        </w:rPr>
        <w:softHyphen/>
        <w:t>ний тока в ко</w:t>
      </w:r>
      <w:r w:rsidRPr="00C35A48">
        <w:rPr>
          <w:color w:val="000000"/>
          <w:sz w:val="22"/>
          <w:szCs w:val="22"/>
        </w:rPr>
        <w:softHyphen/>
        <w:t>ле</w:t>
      </w:r>
      <w:r w:rsidRPr="00C35A48">
        <w:rPr>
          <w:color w:val="000000"/>
          <w:sz w:val="22"/>
          <w:szCs w:val="22"/>
        </w:rPr>
        <w:softHyphen/>
        <w:t>ба</w:t>
      </w:r>
      <w:r w:rsidRPr="00C35A48">
        <w:rPr>
          <w:color w:val="000000"/>
          <w:sz w:val="22"/>
          <w:szCs w:val="22"/>
        </w:rPr>
        <w:softHyphen/>
        <w:t>тель</w:t>
      </w:r>
      <w:r w:rsidRPr="00C35A48">
        <w:rPr>
          <w:color w:val="000000"/>
          <w:sz w:val="22"/>
          <w:szCs w:val="22"/>
        </w:rPr>
        <w:softHyphen/>
        <w:t>ном кон</w:t>
      </w:r>
      <w:r w:rsidRPr="00C35A48">
        <w:rPr>
          <w:color w:val="000000"/>
          <w:sz w:val="22"/>
          <w:szCs w:val="22"/>
        </w:rPr>
        <w:softHyphen/>
        <w:t>ту</w:t>
      </w:r>
      <w:r w:rsidRPr="00C35A48">
        <w:rPr>
          <w:color w:val="000000"/>
          <w:sz w:val="22"/>
          <w:szCs w:val="22"/>
        </w:rPr>
        <w:softHyphen/>
        <w:t>ре.</w:t>
      </w:r>
    </w:p>
    <w:p w:rsidR="00C35A48" w:rsidRPr="00C35A48" w:rsidRDefault="00C35A48" w:rsidP="00C35A48">
      <w:pPr>
        <w:jc w:val="both"/>
        <w:rPr>
          <w:color w:val="000000"/>
          <w:sz w:val="22"/>
          <w:szCs w:val="22"/>
        </w:rPr>
      </w:pPr>
      <w:r w:rsidRPr="00C35A48">
        <w:rPr>
          <w:color w:val="000000"/>
          <w:sz w:val="22"/>
          <w:szCs w:val="22"/>
        </w:rPr>
        <w:t> </w:t>
      </w:r>
    </w:p>
    <w:p w:rsidR="00C35A48" w:rsidRPr="00C35A48" w:rsidRDefault="00C35A48" w:rsidP="00C35A48">
      <w:pPr>
        <w:jc w:val="center"/>
        <w:rPr>
          <w:color w:val="000000"/>
          <w:sz w:val="22"/>
          <w:szCs w:val="22"/>
        </w:rPr>
      </w:pPr>
      <w:r w:rsidRPr="00C35A48">
        <w:rPr>
          <w:noProof/>
          <w:color w:val="000000"/>
          <w:sz w:val="22"/>
          <w:szCs w:val="22"/>
        </w:rPr>
        <w:lastRenderedPageBreak/>
        <w:drawing>
          <wp:inline distT="0" distB="0" distL="0" distR="0" wp14:anchorId="079A7C40" wp14:editId="4C9D67F5">
            <wp:extent cx="2581275" cy="1348600"/>
            <wp:effectExtent l="0" t="0" r="0" b="4445"/>
            <wp:docPr id="12" name="Рисунок 3" descr="http://phys.reshuege.ru/get_file?id=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hys.reshuege.ru/get_file?id=427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164" cy="1347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A48" w:rsidRPr="00C35A48" w:rsidRDefault="00C35A48" w:rsidP="00C35A48">
      <w:pPr>
        <w:ind w:firstLine="404"/>
        <w:jc w:val="both"/>
        <w:rPr>
          <w:color w:val="000000"/>
          <w:sz w:val="22"/>
          <w:szCs w:val="22"/>
        </w:rPr>
      </w:pPr>
      <w:r w:rsidRPr="00C35A48">
        <w:rPr>
          <w:color w:val="000000"/>
          <w:sz w:val="22"/>
          <w:szCs w:val="22"/>
        </w:rPr>
        <w:t>Если ка</w:t>
      </w:r>
      <w:r w:rsidRPr="00C35A48">
        <w:rPr>
          <w:color w:val="000000"/>
          <w:sz w:val="22"/>
          <w:szCs w:val="22"/>
        </w:rPr>
        <w:softHyphen/>
        <w:t>туш</w:t>
      </w:r>
      <w:r w:rsidRPr="00C35A48">
        <w:rPr>
          <w:color w:val="000000"/>
          <w:sz w:val="22"/>
          <w:szCs w:val="22"/>
        </w:rPr>
        <w:softHyphen/>
        <w:t>ку в этом кон</w:t>
      </w:r>
      <w:r w:rsidRPr="00C35A48">
        <w:rPr>
          <w:color w:val="000000"/>
          <w:sz w:val="22"/>
          <w:szCs w:val="22"/>
        </w:rPr>
        <w:softHyphen/>
        <w:t>ту</w:t>
      </w:r>
      <w:r w:rsidRPr="00C35A48">
        <w:rPr>
          <w:color w:val="000000"/>
          <w:sz w:val="22"/>
          <w:szCs w:val="22"/>
        </w:rPr>
        <w:softHyphen/>
        <w:t>ре за</w:t>
      </w:r>
      <w:r w:rsidRPr="00C35A48">
        <w:rPr>
          <w:color w:val="000000"/>
          <w:sz w:val="22"/>
          <w:szCs w:val="22"/>
        </w:rPr>
        <w:softHyphen/>
        <w:t>ме</w:t>
      </w:r>
      <w:r w:rsidRPr="00C35A48">
        <w:rPr>
          <w:color w:val="000000"/>
          <w:sz w:val="22"/>
          <w:szCs w:val="22"/>
        </w:rPr>
        <w:softHyphen/>
        <w:t>нить на дру</w:t>
      </w:r>
      <w:r w:rsidRPr="00C35A48">
        <w:rPr>
          <w:color w:val="000000"/>
          <w:sz w:val="22"/>
          <w:szCs w:val="22"/>
        </w:rPr>
        <w:softHyphen/>
        <w:t>гую ка</w:t>
      </w:r>
      <w:r w:rsidRPr="00C35A48">
        <w:rPr>
          <w:color w:val="000000"/>
          <w:sz w:val="22"/>
          <w:szCs w:val="22"/>
        </w:rPr>
        <w:softHyphen/>
        <w:t>туш</w:t>
      </w:r>
      <w:r w:rsidRPr="00C35A48">
        <w:rPr>
          <w:color w:val="000000"/>
          <w:sz w:val="22"/>
          <w:szCs w:val="22"/>
        </w:rPr>
        <w:softHyphen/>
        <w:t>ку, ин</w:t>
      </w:r>
      <w:r w:rsidRPr="00C35A48">
        <w:rPr>
          <w:color w:val="000000"/>
          <w:sz w:val="22"/>
          <w:szCs w:val="22"/>
        </w:rPr>
        <w:softHyphen/>
        <w:t>дук</w:t>
      </w:r>
      <w:r w:rsidRPr="00C35A48">
        <w:rPr>
          <w:color w:val="000000"/>
          <w:sz w:val="22"/>
          <w:szCs w:val="22"/>
        </w:rPr>
        <w:softHyphen/>
        <w:t>тив</w:t>
      </w:r>
      <w:r w:rsidRPr="00C35A48">
        <w:rPr>
          <w:color w:val="000000"/>
          <w:sz w:val="22"/>
          <w:szCs w:val="22"/>
        </w:rPr>
        <w:softHyphen/>
        <w:t>ность ко</w:t>
      </w:r>
      <w:r w:rsidRPr="00C35A48">
        <w:rPr>
          <w:color w:val="000000"/>
          <w:sz w:val="22"/>
          <w:szCs w:val="22"/>
        </w:rPr>
        <w:softHyphen/>
        <w:t>то</w:t>
      </w:r>
      <w:r w:rsidRPr="00C35A48">
        <w:rPr>
          <w:color w:val="000000"/>
          <w:sz w:val="22"/>
          <w:szCs w:val="22"/>
        </w:rPr>
        <w:softHyphen/>
        <w:t>рой в 9 раз боль</w:t>
      </w:r>
      <w:r w:rsidRPr="00C35A48">
        <w:rPr>
          <w:color w:val="000000"/>
          <w:sz w:val="22"/>
          <w:szCs w:val="22"/>
        </w:rPr>
        <w:softHyphen/>
        <w:t>ше, то пе</w:t>
      </w:r>
      <w:r w:rsidRPr="00C35A48">
        <w:rPr>
          <w:color w:val="000000"/>
          <w:sz w:val="22"/>
          <w:szCs w:val="22"/>
        </w:rPr>
        <w:softHyphen/>
        <w:t>ри</w:t>
      </w:r>
      <w:r w:rsidRPr="00C35A48">
        <w:rPr>
          <w:color w:val="000000"/>
          <w:sz w:val="22"/>
          <w:szCs w:val="22"/>
        </w:rPr>
        <w:softHyphen/>
        <w:t>од ко</w:t>
      </w:r>
      <w:r w:rsidRPr="00C35A48">
        <w:rPr>
          <w:color w:val="000000"/>
          <w:sz w:val="22"/>
          <w:szCs w:val="22"/>
        </w:rPr>
        <w:softHyphen/>
        <w:t>ле</w:t>
      </w:r>
      <w:r w:rsidRPr="00C35A48">
        <w:rPr>
          <w:color w:val="000000"/>
          <w:sz w:val="22"/>
          <w:szCs w:val="22"/>
        </w:rPr>
        <w:softHyphen/>
        <w:t>ба</w:t>
      </w:r>
      <w:r w:rsidRPr="00C35A48">
        <w:rPr>
          <w:color w:val="000000"/>
          <w:sz w:val="22"/>
          <w:szCs w:val="22"/>
        </w:rPr>
        <w:softHyphen/>
        <w:t>ний будет равен</w:t>
      </w:r>
    </w:p>
    <w:p w:rsidR="00C35A48" w:rsidRPr="00C35A48" w:rsidRDefault="00C35A48" w:rsidP="00C35A48">
      <w:pPr>
        <w:ind w:firstLine="404"/>
        <w:jc w:val="both"/>
        <w:rPr>
          <w:color w:val="000000"/>
          <w:sz w:val="22"/>
          <w:szCs w:val="22"/>
        </w:rPr>
      </w:pPr>
      <w:r w:rsidRPr="00C35A48">
        <w:rPr>
          <w:color w:val="000000"/>
          <w:sz w:val="22"/>
          <w:szCs w:val="22"/>
        </w:rPr>
        <w:t>1) 10 </w:t>
      </w:r>
      <w:proofErr w:type="spellStart"/>
      <w:r w:rsidRPr="00C35A48">
        <w:rPr>
          <w:color w:val="000000"/>
          <w:sz w:val="22"/>
          <w:szCs w:val="22"/>
        </w:rPr>
        <w:t>мкс</w:t>
      </w:r>
      <w:proofErr w:type="spellEnd"/>
      <w:r w:rsidRPr="00C35A48">
        <w:rPr>
          <w:color w:val="000000"/>
          <w:sz w:val="22"/>
          <w:szCs w:val="22"/>
        </w:rPr>
        <w:t xml:space="preserve">   2) 20 </w:t>
      </w:r>
      <w:proofErr w:type="spellStart"/>
      <w:r w:rsidRPr="00C35A48">
        <w:rPr>
          <w:color w:val="000000"/>
          <w:sz w:val="22"/>
          <w:szCs w:val="22"/>
        </w:rPr>
        <w:t>мкс</w:t>
      </w:r>
      <w:proofErr w:type="spellEnd"/>
      <w:r w:rsidRPr="00C35A48">
        <w:rPr>
          <w:color w:val="000000"/>
          <w:sz w:val="22"/>
          <w:szCs w:val="22"/>
        </w:rPr>
        <w:t xml:space="preserve">   3) 40 </w:t>
      </w:r>
      <w:proofErr w:type="spellStart"/>
      <w:r w:rsidRPr="00C35A48">
        <w:rPr>
          <w:color w:val="000000"/>
          <w:sz w:val="22"/>
          <w:szCs w:val="22"/>
        </w:rPr>
        <w:t>мкс</w:t>
      </w:r>
      <w:proofErr w:type="spellEnd"/>
      <w:r w:rsidRPr="00C35A48">
        <w:rPr>
          <w:color w:val="000000"/>
          <w:sz w:val="22"/>
          <w:szCs w:val="22"/>
        </w:rPr>
        <w:t xml:space="preserve">    4) 60 </w:t>
      </w:r>
      <w:proofErr w:type="spellStart"/>
      <w:r w:rsidRPr="00C35A48">
        <w:rPr>
          <w:color w:val="000000"/>
          <w:sz w:val="22"/>
          <w:szCs w:val="22"/>
        </w:rPr>
        <w:t>мкс</w:t>
      </w:r>
      <w:proofErr w:type="spellEnd"/>
    </w:p>
    <w:p w:rsidR="00C35A48" w:rsidRPr="00C35A48" w:rsidRDefault="00C35A48" w:rsidP="00C35A48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C35A48" w:rsidRPr="00C35A48" w:rsidRDefault="00C35A48" w:rsidP="00C35A48">
      <w:pPr>
        <w:autoSpaceDE w:val="0"/>
        <w:autoSpaceDN w:val="0"/>
        <w:adjustRightInd w:val="0"/>
        <w:rPr>
          <w:rFonts w:eastAsia="Calibri"/>
          <w:color w:val="000000"/>
          <w:sz w:val="23"/>
          <w:szCs w:val="23"/>
          <w:lang w:eastAsia="en-US"/>
        </w:rPr>
      </w:pPr>
      <w:r>
        <w:rPr>
          <w:rFonts w:eastAsia="Calibri"/>
          <w:b/>
          <w:color w:val="000000"/>
          <w:sz w:val="23"/>
          <w:szCs w:val="23"/>
          <w:lang w:eastAsia="en-US"/>
        </w:rPr>
        <w:t>39</w:t>
      </w:r>
      <w:r w:rsidRPr="00C35A48">
        <w:rPr>
          <w:rFonts w:eastAsia="Calibri"/>
          <w:color w:val="000000"/>
          <w:sz w:val="23"/>
          <w:szCs w:val="23"/>
          <w:lang w:eastAsia="en-US"/>
        </w:rPr>
        <w:t xml:space="preserve">. Зависимость координаты от времени для гармонических колебаний имеет вид: х = 2cos 4πt. Период колебаний равен: а) 0,5 с. б) 1с. в) 0с. г) 2с. </w:t>
      </w:r>
    </w:p>
    <w:p w:rsidR="00C35A48" w:rsidRPr="00C35A48" w:rsidRDefault="00C35A48" w:rsidP="00C35A48"/>
    <w:p w:rsidR="00C35A48" w:rsidRPr="00C35A48" w:rsidRDefault="00C35A48" w:rsidP="00C35A48">
      <w:r>
        <w:t>40</w:t>
      </w:r>
      <w:r w:rsidRPr="00C35A48">
        <w:t>. Волну, в которой колебания происходят перпендикулярно перемещению этой волны, называют:</w:t>
      </w:r>
    </w:p>
    <w:p w:rsidR="00C35A48" w:rsidRPr="00C35A48" w:rsidRDefault="00C35A48" w:rsidP="00C35A48">
      <w:r w:rsidRPr="00C35A48">
        <w:t>а)</w:t>
      </w:r>
      <w:r w:rsidRPr="00C35A48">
        <w:tab/>
        <w:t>продольной</w:t>
      </w:r>
      <w:r w:rsidRPr="00C35A48">
        <w:tab/>
      </w:r>
      <w:r w:rsidRPr="00C35A48">
        <w:tab/>
        <w:t>г) механической</w:t>
      </w:r>
    </w:p>
    <w:p w:rsidR="00C35A48" w:rsidRPr="00C35A48" w:rsidRDefault="00C35A48" w:rsidP="00C35A48">
      <w:r w:rsidRPr="00C35A48">
        <w:t>б)</w:t>
      </w:r>
      <w:r w:rsidRPr="00C35A48">
        <w:tab/>
        <w:t>поперечной</w:t>
      </w:r>
      <w:r w:rsidRPr="00C35A48">
        <w:tab/>
      </w:r>
      <w:r w:rsidRPr="00C35A48">
        <w:tab/>
        <w:t>д) звуковой</w:t>
      </w:r>
    </w:p>
    <w:p w:rsidR="00C35A48" w:rsidRPr="00C35A48" w:rsidRDefault="00C35A48" w:rsidP="00C35A48">
      <w:r w:rsidRPr="00C35A48">
        <w:t>в)</w:t>
      </w:r>
      <w:r w:rsidRPr="00C35A48">
        <w:tab/>
        <w:t>электромагнитной</w:t>
      </w:r>
    </w:p>
    <w:p w:rsidR="00C35A48" w:rsidRPr="00C35A48" w:rsidRDefault="00C35A48" w:rsidP="00C35A48"/>
    <w:p w:rsidR="00C35A48" w:rsidRPr="00C35A48" w:rsidRDefault="00C35A48" w:rsidP="00C35A48">
      <w:r>
        <w:t>41</w:t>
      </w:r>
      <w:r w:rsidRPr="00C35A48">
        <w:t>. Длина волны электромагнитного излучения генератора ВЧ равна 2 м. Генератор работает на частоте</w:t>
      </w:r>
    </w:p>
    <w:p w:rsidR="00C35A48" w:rsidRPr="00C35A48" w:rsidRDefault="00C35A48" w:rsidP="00C35A48">
      <w:r w:rsidRPr="00C35A48">
        <w:t>а) 150МГц</w:t>
      </w:r>
      <w:r w:rsidRPr="00C35A48">
        <w:tab/>
      </w:r>
      <w:r w:rsidRPr="00C35A48">
        <w:tab/>
        <w:t>б)60 МГц</w:t>
      </w:r>
      <w:r w:rsidRPr="00C35A48">
        <w:tab/>
      </w:r>
      <w:r w:rsidRPr="00C35A48">
        <w:tab/>
        <w:t>в) 600 МГц         г)15 МГц</w:t>
      </w:r>
      <w:r w:rsidRPr="00C35A48">
        <w:tab/>
        <w:t xml:space="preserve">           д) 1,5 МГц</w:t>
      </w:r>
    </w:p>
    <w:p w:rsidR="00C35A48" w:rsidRPr="00C35A48" w:rsidRDefault="00C35A48" w:rsidP="00C35A48"/>
    <w:p w:rsidR="00C35A48" w:rsidRPr="00C35A48" w:rsidRDefault="00C35A48" w:rsidP="00C35A48">
      <w:pPr>
        <w:ind w:firstLine="404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42</w:t>
      </w:r>
      <w:r w:rsidRPr="00C35A48">
        <w:rPr>
          <w:b/>
          <w:bCs/>
          <w:color w:val="000000"/>
          <w:sz w:val="22"/>
          <w:szCs w:val="22"/>
        </w:rPr>
        <w:t xml:space="preserve">. </w:t>
      </w:r>
      <w:r w:rsidRPr="00C35A48">
        <w:rPr>
          <w:color w:val="000000"/>
          <w:sz w:val="22"/>
          <w:szCs w:val="22"/>
        </w:rPr>
        <w:t>Кон</w:t>
      </w:r>
      <w:r w:rsidRPr="00C35A48">
        <w:rPr>
          <w:color w:val="000000"/>
          <w:sz w:val="22"/>
          <w:szCs w:val="22"/>
        </w:rPr>
        <w:softHyphen/>
        <w:t>тур ра</w:t>
      </w:r>
      <w:r w:rsidRPr="00C35A48">
        <w:rPr>
          <w:color w:val="000000"/>
          <w:sz w:val="22"/>
          <w:szCs w:val="22"/>
        </w:rPr>
        <w:softHyphen/>
        <w:t>дио</w:t>
      </w:r>
      <w:r w:rsidRPr="00C35A48">
        <w:rPr>
          <w:color w:val="000000"/>
          <w:sz w:val="22"/>
          <w:szCs w:val="22"/>
        </w:rPr>
        <w:softHyphen/>
        <w:t>при</w:t>
      </w:r>
      <w:r w:rsidRPr="00C35A48">
        <w:rPr>
          <w:color w:val="000000"/>
          <w:sz w:val="22"/>
          <w:szCs w:val="22"/>
        </w:rPr>
        <w:softHyphen/>
        <w:t>ем</w:t>
      </w:r>
      <w:r w:rsidRPr="00C35A48">
        <w:rPr>
          <w:color w:val="000000"/>
          <w:sz w:val="22"/>
          <w:szCs w:val="22"/>
        </w:rPr>
        <w:softHyphen/>
        <w:t>ни</w:t>
      </w:r>
      <w:r w:rsidRPr="00C35A48">
        <w:rPr>
          <w:color w:val="000000"/>
          <w:sz w:val="22"/>
          <w:szCs w:val="22"/>
        </w:rPr>
        <w:softHyphen/>
        <w:t>ка на</w:t>
      </w:r>
      <w:r w:rsidRPr="00C35A48">
        <w:rPr>
          <w:color w:val="000000"/>
          <w:sz w:val="22"/>
          <w:szCs w:val="22"/>
        </w:rPr>
        <w:softHyphen/>
        <w:t>стро</w:t>
      </w:r>
      <w:r w:rsidRPr="00C35A48">
        <w:rPr>
          <w:color w:val="000000"/>
          <w:sz w:val="22"/>
          <w:szCs w:val="22"/>
        </w:rPr>
        <w:softHyphen/>
        <w:t>ен на длину волны 15 м. Как нужно из</w:t>
      </w:r>
      <w:r w:rsidRPr="00C35A48">
        <w:rPr>
          <w:color w:val="000000"/>
          <w:sz w:val="22"/>
          <w:szCs w:val="22"/>
        </w:rPr>
        <w:softHyphen/>
        <w:t>ме</w:t>
      </w:r>
      <w:r w:rsidRPr="00C35A48">
        <w:rPr>
          <w:color w:val="000000"/>
          <w:sz w:val="22"/>
          <w:szCs w:val="22"/>
        </w:rPr>
        <w:softHyphen/>
        <w:t>нить ин</w:t>
      </w:r>
      <w:r w:rsidRPr="00C35A48">
        <w:rPr>
          <w:color w:val="000000"/>
          <w:sz w:val="22"/>
          <w:szCs w:val="22"/>
        </w:rPr>
        <w:softHyphen/>
        <w:t>дук</w:t>
      </w:r>
      <w:r w:rsidRPr="00C35A48">
        <w:rPr>
          <w:color w:val="000000"/>
          <w:sz w:val="22"/>
          <w:szCs w:val="22"/>
        </w:rPr>
        <w:softHyphen/>
        <w:t>тив</w:t>
      </w:r>
      <w:r w:rsidRPr="00C35A48">
        <w:rPr>
          <w:color w:val="000000"/>
          <w:sz w:val="22"/>
          <w:szCs w:val="22"/>
        </w:rPr>
        <w:softHyphen/>
        <w:t>ность ка</w:t>
      </w:r>
      <w:r w:rsidRPr="00C35A48">
        <w:rPr>
          <w:color w:val="000000"/>
          <w:sz w:val="22"/>
          <w:szCs w:val="22"/>
        </w:rPr>
        <w:softHyphen/>
        <w:t>туш</w:t>
      </w:r>
      <w:r w:rsidRPr="00C35A48">
        <w:rPr>
          <w:color w:val="000000"/>
          <w:sz w:val="22"/>
          <w:szCs w:val="22"/>
        </w:rPr>
        <w:softHyphen/>
        <w:t>ки ко</w:t>
      </w:r>
      <w:r w:rsidRPr="00C35A48">
        <w:rPr>
          <w:color w:val="000000"/>
          <w:sz w:val="22"/>
          <w:szCs w:val="22"/>
        </w:rPr>
        <w:softHyphen/>
        <w:t>ле</w:t>
      </w:r>
      <w:r w:rsidRPr="00C35A48">
        <w:rPr>
          <w:color w:val="000000"/>
          <w:sz w:val="22"/>
          <w:szCs w:val="22"/>
        </w:rPr>
        <w:softHyphen/>
        <w:t>ба</w:t>
      </w:r>
      <w:r w:rsidRPr="00C35A48">
        <w:rPr>
          <w:color w:val="000000"/>
          <w:sz w:val="22"/>
          <w:szCs w:val="22"/>
        </w:rPr>
        <w:softHyphen/>
        <w:t>тель</w:t>
      </w:r>
      <w:r w:rsidRPr="00C35A48">
        <w:rPr>
          <w:color w:val="000000"/>
          <w:sz w:val="22"/>
          <w:szCs w:val="22"/>
        </w:rPr>
        <w:softHyphen/>
        <w:t>но</w:t>
      </w:r>
      <w:r w:rsidRPr="00C35A48">
        <w:rPr>
          <w:color w:val="000000"/>
          <w:sz w:val="22"/>
          <w:szCs w:val="22"/>
        </w:rPr>
        <w:softHyphen/>
        <w:t>го кон</w:t>
      </w:r>
      <w:r w:rsidRPr="00C35A48">
        <w:rPr>
          <w:color w:val="000000"/>
          <w:sz w:val="22"/>
          <w:szCs w:val="22"/>
        </w:rPr>
        <w:softHyphen/>
        <w:t>ту</w:t>
      </w:r>
      <w:r w:rsidRPr="00C35A48">
        <w:rPr>
          <w:color w:val="000000"/>
          <w:sz w:val="22"/>
          <w:szCs w:val="22"/>
        </w:rPr>
        <w:softHyphen/>
        <w:t>ра при</w:t>
      </w:r>
      <w:r w:rsidRPr="00C35A48">
        <w:rPr>
          <w:color w:val="000000"/>
          <w:sz w:val="22"/>
          <w:szCs w:val="22"/>
        </w:rPr>
        <w:softHyphen/>
        <w:t>ем</w:t>
      </w:r>
      <w:r w:rsidRPr="00C35A48">
        <w:rPr>
          <w:color w:val="000000"/>
          <w:sz w:val="22"/>
          <w:szCs w:val="22"/>
        </w:rPr>
        <w:softHyphen/>
        <w:t>ни</w:t>
      </w:r>
      <w:r w:rsidRPr="00C35A48">
        <w:rPr>
          <w:color w:val="000000"/>
          <w:sz w:val="22"/>
          <w:szCs w:val="22"/>
        </w:rPr>
        <w:softHyphen/>
        <w:t>ка, чтобы он при не</w:t>
      </w:r>
      <w:r w:rsidRPr="00C35A48">
        <w:rPr>
          <w:color w:val="000000"/>
          <w:sz w:val="22"/>
          <w:szCs w:val="22"/>
        </w:rPr>
        <w:softHyphen/>
        <w:t>из</w:t>
      </w:r>
      <w:r w:rsidRPr="00C35A48">
        <w:rPr>
          <w:color w:val="000000"/>
          <w:sz w:val="22"/>
          <w:szCs w:val="22"/>
        </w:rPr>
        <w:softHyphen/>
        <w:t>мен</w:t>
      </w:r>
      <w:r w:rsidRPr="00C35A48">
        <w:rPr>
          <w:color w:val="000000"/>
          <w:sz w:val="22"/>
          <w:szCs w:val="22"/>
        </w:rPr>
        <w:softHyphen/>
        <w:t>ной элек</w:t>
      </w:r>
      <w:r w:rsidRPr="00C35A48">
        <w:rPr>
          <w:color w:val="000000"/>
          <w:sz w:val="22"/>
          <w:szCs w:val="22"/>
        </w:rPr>
        <w:softHyphen/>
        <w:t>тро</w:t>
      </w:r>
      <w:r w:rsidRPr="00C35A48">
        <w:rPr>
          <w:color w:val="000000"/>
          <w:sz w:val="22"/>
          <w:szCs w:val="22"/>
        </w:rPr>
        <w:softHyphen/>
        <w:t>ем</w:t>
      </w:r>
      <w:r w:rsidRPr="00C35A48">
        <w:rPr>
          <w:color w:val="000000"/>
          <w:sz w:val="22"/>
          <w:szCs w:val="22"/>
        </w:rPr>
        <w:softHyphen/>
        <w:t>ко</w:t>
      </w:r>
      <w:r w:rsidRPr="00C35A48">
        <w:rPr>
          <w:color w:val="000000"/>
          <w:sz w:val="22"/>
          <w:szCs w:val="22"/>
        </w:rPr>
        <w:softHyphen/>
        <w:t>сти кон</w:t>
      </w:r>
      <w:r w:rsidRPr="00C35A48">
        <w:rPr>
          <w:color w:val="000000"/>
          <w:sz w:val="22"/>
          <w:szCs w:val="22"/>
        </w:rPr>
        <w:softHyphen/>
        <w:t>ден</w:t>
      </w:r>
      <w:r w:rsidRPr="00C35A48">
        <w:rPr>
          <w:color w:val="000000"/>
          <w:sz w:val="22"/>
          <w:szCs w:val="22"/>
        </w:rPr>
        <w:softHyphen/>
        <w:t>са</w:t>
      </w:r>
      <w:r w:rsidRPr="00C35A48">
        <w:rPr>
          <w:color w:val="000000"/>
          <w:sz w:val="22"/>
          <w:szCs w:val="22"/>
        </w:rPr>
        <w:softHyphen/>
        <w:t>то</w:t>
      </w:r>
      <w:r w:rsidRPr="00C35A48">
        <w:rPr>
          <w:color w:val="000000"/>
          <w:sz w:val="22"/>
          <w:szCs w:val="22"/>
        </w:rPr>
        <w:softHyphen/>
        <w:t>ра был на</w:t>
      </w:r>
      <w:r w:rsidRPr="00C35A48">
        <w:rPr>
          <w:color w:val="000000"/>
          <w:sz w:val="22"/>
          <w:szCs w:val="22"/>
        </w:rPr>
        <w:softHyphen/>
        <w:t>стро</w:t>
      </w:r>
      <w:r w:rsidRPr="00C35A48">
        <w:rPr>
          <w:color w:val="000000"/>
          <w:sz w:val="22"/>
          <w:szCs w:val="22"/>
        </w:rPr>
        <w:softHyphen/>
        <w:t>ен на волну дли</w:t>
      </w:r>
      <w:r w:rsidRPr="00C35A48">
        <w:rPr>
          <w:color w:val="000000"/>
          <w:sz w:val="22"/>
          <w:szCs w:val="22"/>
        </w:rPr>
        <w:softHyphen/>
        <w:t>ной 30 м?</w:t>
      </w:r>
    </w:p>
    <w:p w:rsidR="00C35A48" w:rsidRPr="00C35A48" w:rsidRDefault="00C35A48" w:rsidP="00C35A48">
      <w:pPr>
        <w:ind w:firstLine="404"/>
        <w:jc w:val="both"/>
        <w:rPr>
          <w:color w:val="000000"/>
          <w:sz w:val="22"/>
          <w:szCs w:val="22"/>
        </w:rPr>
      </w:pPr>
      <w:r w:rsidRPr="00C35A48">
        <w:rPr>
          <w:color w:val="000000"/>
          <w:sz w:val="22"/>
          <w:szCs w:val="22"/>
        </w:rPr>
        <w:t>1) уве</w:t>
      </w:r>
      <w:r w:rsidRPr="00C35A48">
        <w:rPr>
          <w:color w:val="000000"/>
          <w:sz w:val="22"/>
          <w:szCs w:val="22"/>
        </w:rPr>
        <w:softHyphen/>
        <w:t>ли</w:t>
      </w:r>
      <w:r w:rsidRPr="00C35A48">
        <w:rPr>
          <w:color w:val="000000"/>
          <w:sz w:val="22"/>
          <w:szCs w:val="22"/>
        </w:rPr>
        <w:softHyphen/>
        <w:t>чить в 2 раза    2) уве</w:t>
      </w:r>
      <w:r w:rsidRPr="00C35A48">
        <w:rPr>
          <w:color w:val="000000"/>
          <w:sz w:val="22"/>
          <w:szCs w:val="22"/>
        </w:rPr>
        <w:softHyphen/>
        <w:t>ли</w:t>
      </w:r>
      <w:r w:rsidRPr="00C35A48">
        <w:rPr>
          <w:color w:val="000000"/>
          <w:sz w:val="22"/>
          <w:szCs w:val="22"/>
        </w:rPr>
        <w:softHyphen/>
        <w:t>чить в 4 раза    3) умень</w:t>
      </w:r>
      <w:r w:rsidRPr="00C35A48">
        <w:rPr>
          <w:color w:val="000000"/>
          <w:sz w:val="22"/>
          <w:szCs w:val="22"/>
        </w:rPr>
        <w:softHyphen/>
        <w:t>шить в 2 раза    4) умень</w:t>
      </w:r>
      <w:r w:rsidRPr="00C35A48">
        <w:rPr>
          <w:color w:val="000000"/>
          <w:sz w:val="22"/>
          <w:szCs w:val="22"/>
        </w:rPr>
        <w:softHyphen/>
        <w:t>шить в 4 раза</w:t>
      </w:r>
    </w:p>
    <w:p w:rsidR="00C35A48" w:rsidRPr="00C35A48" w:rsidRDefault="00C35A48" w:rsidP="00C35A48">
      <w:pPr>
        <w:ind w:firstLine="404"/>
        <w:jc w:val="both"/>
        <w:rPr>
          <w:b/>
          <w:bCs/>
          <w:color w:val="000000"/>
          <w:sz w:val="22"/>
          <w:szCs w:val="22"/>
        </w:rPr>
      </w:pPr>
    </w:p>
    <w:p w:rsidR="00C35A48" w:rsidRPr="00C35A48" w:rsidRDefault="00C35A48" w:rsidP="00C35A48">
      <w:pPr>
        <w:ind w:firstLine="404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43</w:t>
      </w:r>
      <w:r w:rsidRPr="00C35A48">
        <w:rPr>
          <w:b/>
          <w:bCs/>
          <w:color w:val="000000"/>
          <w:sz w:val="22"/>
          <w:szCs w:val="22"/>
        </w:rPr>
        <w:t xml:space="preserve">. </w:t>
      </w:r>
      <w:r w:rsidRPr="00C35A48">
        <w:rPr>
          <w:color w:val="000000"/>
          <w:sz w:val="22"/>
          <w:szCs w:val="22"/>
        </w:rPr>
        <w:t>Число вит</w:t>
      </w:r>
      <w:r w:rsidRPr="00C35A48">
        <w:rPr>
          <w:color w:val="000000"/>
          <w:sz w:val="22"/>
          <w:szCs w:val="22"/>
        </w:rPr>
        <w:softHyphen/>
        <w:t>ков в пер</w:t>
      </w:r>
      <w:r w:rsidRPr="00C35A48">
        <w:rPr>
          <w:color w:val="000000"/>
          <w:sz w:val="22"/>
          <w:szCs w:val="22"/>
        </w:rPr>
        <w:softHyphen/>
        <w:t>вич</w:t>
      </w:r>
      <w:r w:rsidRPr="00C35A48">
        <w:rPr>
          <w:color w:val="000000"/>
          <w:sz w:val="22"/>
          <w:szCs w:val="22"/>
        </w:rPr>
        <w:softHyphen/>
        <w:t>ной об</w:t>
      </w:r>
      <w:r w:rsidRPr="00C35A48">
        <w:rPr>
          <w:color w:val="000000"/>
          <w:sz w:val="22"/>
          <w:szCs w:val="22"/>
        </w:rPr>
        <w:softHyphen/>
        <w:t>мот</w:t>
      </w:r>
      <w:r w:rsidRPr="00C35A48">
        <w:rPr>
          <w:color w:val="000000"/>
          <w:sz w:val="22"/>
          <w:szCs w:val="22"/>
        </w:rPr>
        <w:softHyphen/>
        <w:t>ке транс</w:t>
      </w:r>
      <w:r w:rsidRPr="00C35A48">
        <w:rPr>
          <w:color w:val="000000"/>
          <w:sz w:val="22"/>
          <w:szCs w:val="22"/>
        </w:rPr>
        <w:softHyphen/>
        <w:t>фор</w:t>
      </w:r>
      <w:r w:rsidRPr="00C35A48">
        <w:rPr>
          <w:color w:val="000000"/>
          <w:sz w:val="22"/>
          <w:szCs w:val="22"/>
        </w:rPr>
        <w:softHyphen/>
        <w:t>ма</w:t>
      </w:r>
      <w:r w:rsidRPr="00C35A48">
        <w:rPr>
          <w:color w:val="000000"/>
          <w:sz w:val="22"/>
          <w:szCs w:val="22"/>
        </w:rPr>
        <w:softHyphen/>
        <w:t>то</w:t>
      </w:r>
      <w:r w:rsidRPr="00C35A48">
        <w:rPr>
          <w:color w:val="000000"/>
          <w:sz w:val="22"/>
          <w:szCs w:val="22"/>
        </w:rPr>
        <w:softHyphen/>
        <w:t>ра в 2 раза мень</w:t>
      </w:r>
      <w:r w:rsidRPr="00C35A48">
        <w:rPr>
          <w:color w:val="000000"/>
          <w:sz w:val="22"/>
          <w:szCs w:val="22"/>
        </w:rPr>
        <w:softHyphen/>
        <w:t>ше числа вит</w:t>
      </w:r>
      <w:r w:rsidRPr="00C35A48">
        <w:rPr>
          <w:color w:val="000000"/>
          <w:sz w:val="22"/>
          <w:szCs w:val="22"/>
        </w:rPr>
        <w:softHyphen/>
        <w:t>ков в его вто</w:t>
      </w:r>
      <w:r w:rsidRPr="00C35A48">
        <w:rPr>
          <w:color w:val="000000"/>
          <w:sz w:val="22"/>
          <w:szCs w:val="22"/>
        </w:rPr>
        <w:softHyphen/>
        <w:t>рич</w:t>
      </w:r>
      <w:r w:rsidRPr="00C35A48">
        <w:rPr>
          <w:color w:val="000000"/>
          <w:sz w:val="22"/>
          <w:szCs w:val="22"/>
        </w:rPr>
        <w:softHyphen/>
        <w:t>ной об</w:t>
      </w:r>
      <w:r w:rsidRPr="00C35A48">
        <w:rPr>
          <w:color w:val="000000"/>
          <w:sz w:val="22"/>
          <w:szCs w:val="22"/>
        </w:rPr>
        <w:softHyphen/>
        <w:t>мот</w:t>
      </w:r>
      <w:r w:rsidRPr="00C35A48">
        <w:rPr>
          <w:color w:val="000000"/>
          <w:sz w:val="22"/>
          <w:szCs w:val="22"/>
        </w:rPr>
        <w:softHyphen/>
        <w:t>ке. Ка</w:t>
      </w:r>
      <w:r w:rsidRPr="00C35A48">
        <w:rPr>
          <w:color w:val="000000"/>
          <w:sz w:val="22"/>
          <w:szCs w:val="22"/>
        </w:rPr>
        <w:softHyphen/>
        <w:t>ко</w:t>
      </w:r>
      <w:r w:rsidRPr="00C35A48">
        <w:rPr>
          <w:color w:val="000000"/>
          <w:sz w:val="22"/>
          <w:szCs w:val="22"/>
        </w:rPr>
        <w:softHyphen/>
        <w:t>ва ам</w:t>
      </w:r>
      <w:r w:rsidRPr="00C35A48">
        <w:rPr>
          <w:color w:val="000000"/>
          <w:sz w:val="22"/>
          <w:szCs w:val="22"/>
        </w:rPr>
        <w:softHyphen/>
        <w:t>пли</w:t>
      </w:r>
      <w:r w:rsidRPr="00C35A48">
        <w:rPr>
          <w:color w:val="000000"/>
          <w:sz w:val="22"/>
          <w:szCs w:val="22"/>
        </w:rPr>
        <w:softHyphen/>
        <w:t>ту</w:t>
      </w:r>
      <w:r w:rsidRPr="00C35A48">
        <w:rPr>
          <w:color w:val="000000"/>
          <w:sz w:val="22"/>
          <w:szCs w:val="22"/>
        </w:rPr>
        <w:softHyphen/>
        <w:t>да ко</w:t>
      </w:r>
      <w:r w:rsidRPr="00C35A48">
        <w:rPr>
          <w:color w:val="000000"/>
          <w:sz w:val="22"/>
          <w:szCs w:val="22"/>
        </w:rPr>
        <w:softHyphen/>
        <w:t>ле</w:t>
      </w:r>
      <w:r w:rsidRPr="00C35A48">
        <w:rPr>
          <w:color w:val="000000"/>
          <w:sz w:val="22"/>
          <w:szCs w:val="22"/>
        </w:rPr>
        <w:softHyphen/>
        <w:t>ба</w:t>
      </w:r>
      <w:r w:rsidRPr="00C35A48">
        <w:rPr>
          <w:color w:val="000000"/>
          <w:sz w:val="22"/>
          <w:szCs w:val="22"/>
        </w:rPr>
        <w:softHyphen/>
        <w:t>ний на</w:t>
      </w:r>
      <w:r w:rsidRPr="00C35A48">
        <w:rPr>
          <w:color w:val="000000"/>
          <w:sz w:val="22"/>
          <w:szCs w:val="22"/>
        </w:rPr>
        <w:softHyphen/>
        <w:t>пря</w:t>
      </w:r>
      <w:r w:rsidRPr="00C35A48">
        <w:rPr>
          <w:color w:val="000000"/>
          <w:sz w:val="22"/>
          <w:szCs w:val="22"/>
        </w:rPr>
        <w:softHyphen/>
        <w:t>же</w:t>
      </w:r>
      <w:r w:rsidRPr="00C35A48">
        <w:rPr>
          <w:color w:val="000000"/>
          <w:sz w:val="22"/>
          <w:szCs w:val="22"/>
        </w:rPr>
        <w:softHyphen/>
        <w:t>ния на кон</w:t>
      </w:r>
      <w:r w:rsidRPr="00C35A48">
        <w:rPr>
          <w:color w:val="000000"/>
          <w:sz w:val="22"/>
          <w:szCs w:val="22"/>
        </w:rPr>
        <w:softHyphen/>
        <w:t>цах вто</w:t>
      </w:r>
      <w:r w:rsidRPr="00C35A48">
        <w:rPr>
          <w:color w:val="000000"/>
          <w:sz w:val="22"/>
          <w:szCs w:val="22"/>
        </w:rPr>
        <w:softHyphen/>
        <w:t>рич</w:t>
      </w:r>
      <w:r w:rsidRPr="00C35A48">
        <w:rPr>
          <w:color w:val="000000"/>
          <w:sz w:val="22"/>
          <w:szCs w:val="22"/>
        </w:rPr>
        <w:softHyphen/>
        <w:t>ной об</w:t>
      </w:r>
      <w:r w:rsidRPr="00C35A48">
        <w:rPr>
          <w:color w:val="000000"/>
          <w:sz w:val="22"/>
          <w:szCs w:val="22"/>
        </w:rPr>
        <w:softHyphen/>
        <w:t>мот</w:t>
      </w:r>
      <w:r w:rsidRPr="00C35A48">
        <w:rPr>
          <w:color w:val="000000"/>
          <w:sz w:val="22"/>
          <w:szCs w:val="22"/>
        </w:rPr>
        <w:softHyphen/>
        <w:t>ки транс</w:t>
      </w:r>
      <w:r w:rsidRPr="00C35A48">
        <w:rPr>
          <w:color w:val="000000"/>
          <w:sz w:val="22"/>
          <w:szCs w:val="22"/>
        </w:rPr>
        <w:softHyphen/>
        <w:t>фор</w:t>
      </w:r>
      <w:r w:rsidRPr="00C35A48">
        <w:rPr>
          <w:color w:val="000000"/>
          <w:sz w:val="22"/>
          <w:szCs w:val="22"/>
        </w:rPr>
        <w:softHyphen/>
        <w:t>ма</w:t>
      </w:r>
      <w:r w:rsidRPr="00C35A48">
        <w:rPr>
          <w:color w:val="000000"/>
          <w:sz w:val="22"/>
          <w:szCs w:val="22"/>
        </w:rPr>
        <w:softHyphen/>
        <w:t>то</w:t>
      </w:r>
      <w:r w:rsidRPr="00C35A48">
        <w:rPr>
          <w:color w:val="000000"/>
          <w:sz w:val="22"/>
          <w:szCs w:val="22"/>
        </w:rPr>
        <w:softHyphen/>
        <w:t>ра в ре</w:t>
      </w:r>
      <w:r w:rsidRPr="00C35A48">
        <w:rPr>
          <w:color w:val="000000"/>
          <w:sz w:val="22"/>
          <w:szCs w:val="22"/>
        </w:rPr>
        <w:softHyphen/>
        <w:t>жи</w:t>
      </w:r>
      <w:r w:rsidRPr="00C35A48">
        <w:rPr>
          <w:color w:val="000000"/>
          <w:sz w:val="22"/>
          <w:szCs w:val="22"/>
        </w:rPr>
        <w:softHyphen/>
        <w:t>ме хо</w:t>
      </w:r>
      <w:r w:rsidRPr="00C35A48">
        <w:rPr>
          <w:color w:val="000000"/>
          <w:sz w:val="22"/>
          <w:szCs w:val="22"/>
        </w:rPr>
        <w:softHyphen/>
        <w:t>ло</w:t>
      </w:r>
      <w:r w:rsidRPr="00C35A48">
        <w:rPr>
          <w:color w:val="000000"/>
          <w:sz w:val="22"/>
          <w:szCs w:val="22"/>
        </w:rPr>
        <w:softHyphen/>
        <w:t>сто</w:t>
      </w:r>
      <w:r w:rsidRPr="00C35A48">
        <w:rPr>
          <w:color w:val="000000"/>
          <w:sz w:val="22"/>
          <w:szCs w:val="22"/>
        </w:rPr>
        <w:softHyphen/>
        <w:t>го хода при ам</w:t>
      </w:r>
      <w:r w:rsidRPr="00C35A48">
        <w:rPr>
          <w:color w:val="000000"/>
          <w:sz w:val="22"/>
          <w:szCs w:val="22"/>
        </w:rPr>
        <w:softHyphen/>
        <w:t>пли</w:t>
      </w:r>
      <w:r w:rsidRPr="00C35A48">
        <w:rPr>
          <w:color w:val="000000"/>
          <w:sz w:val="22"/>
          <w:szCs w:val="22"/>
        </w:rPr>
        <w:softHyphen/>
        <w:t>ту</w:t>
      </w:r>
      <w:r w:rsidRPr="00C35A48">
        <w:rPr>
          <w:color w:val="000000"/>
          <w:sz w:val="22"/>
          <w:szCs w:val="22"/>
        </w:rPr>
        <w:softHyphen/>
        <w:t>де ко</w:t>
      </w:r>
      <w:r w:rsidRPr="00C35A48">
        <w:rPr>
          <w:color w:val="000000"/>
          <w:sz w:val="22"/>
          <w:szCs w:val="22"/>
        </w:rPr>
        <w:softHyphen/>
        <w:t>ле</w:t>
      </w:r>
      <w:r w:rsidRPr="00C35A48">
        <w:rPr>
          <w:color w:val="000000"/>
          <w:sz w:val="22"/>
          <w:szCs w:val="22"/>
        </w:rPr>
        <w:softHyphen/>
        <w:t>ба</w:t>
      </w:r>
      <w:r w:rsidRPr="00C35A48">
        <w:rPr>
          <w:color w:val="000000"/>
          <w:sz w:val="22"/>
          <w:szCs w:val="22"/>
        </w:rPr>
        <w:softHyphen/>
        <w:t>ний на</w:t>
      </w:r>
      <w:r w:rsidRPr="00C35A48">
        <w:rPr>
          <w:color w:val="000000"/>
          <w:sz w:val="22"/>
          <w:szCs w:val="22"/>
        </w:rPr>
        <w:softHyphen/>
        <w:t>пря</w:t>
      </w:r>
      <w:r w:rsidRPr="00C35A48">
        <w:rPr>
          <w:color w:val="000000"/>
          <w:sz w:val="22"/>
          <w:szCs w:val="22"/>
        </w:rPr>
        <w:softHyphen/>
        <w:t>же</w:t>
      </w:r>
      <w:r w:rsidRPr="00C35A48">
        <w:rPr>
          <w:color w:val="000000"/>
          <w:sz w:val="22"/>
          <w:szCs w:val="22"/>
        </w:rPr>
        <w:softHyphen/>
        <w:t>ния на кон</w:t>
      </w:r>
      <w:r w:rsidRPr="00C35A48">
        <w:rPr>
          <w:color w:val="000000"/>
          <w:sz w:val="22"/>
          <w:szCs w:val="22"/>
        </w:rPr>
        <w:softHyphen/>
        <w:t>цах пер</w:t>
      </w:r>
      <w:r w:rsidRPr="00C35A48">
        <w:rPr>
          <w:color w:val="000000"/>
          <w:sz w:val="22"/>
          <w:szCs w:val="22"/>
        </w:rPr>
        <w:softHyphen/>
        <w:t>вич</w:t>
      </w:r>
      <w:r w:rsidRPr="00C35A48">
        <w:rPr>
          <w:color w:val="000000"/>
          <w:sz w:val="22"/>
          <w:szCs w:val="22"/>
        </w:rPr>
        <w:softHyphen/>
        <w:t>ной об</w:t>
      </w:r>
      <w:r w:rsidRPr="00C35A48">
        <w:rPr>
          <w:color w:val="000000"/>
          <w:sz w:val="22"/>
          <w:szCs w:val="22"/>
        </w:rPr>
        <w:softHyphen/>
        <w:t>мот</w:t>
      </w:r>
      <w:r w:rsidRPr="00C35A48">
        <w:rPr>
          <w:color w:val="000000"/>
          <w:sz w:val="22"/>
          <w:szCs w:val="22"/>
        </w:rPr>
        <w:softHyphen/>
        <w:t>ки 50 В?</w:t>
      </w:r>
    </w:p>
    <w:p w:rsidR="00C35A48" w:rsidRPr="00C35A48" w:rsidRDefault="00C35A48" w:rsidP="00C35A48">
      <w:pPr>
        <w:ind w:firstLine="404"/>
        <w:jc w:val="both"/>
        <w:rPr>
          <w:color w:val="000000"/>
          <w:sz w:val="22"/>
          <w:szCs w:val="22"/>
        </w:rPr>
      </w:pPr>
      <w:r w:rsidRPr="00C35A48">
        <w:rPr>
          <w:color w:val="000000"/>
          <w:sz w:val="22"/>
          <w:szCs w:val="22"/>
        </w:rPr>
        <w:t>1) 100 В   2) 50</w:t>
      </w:r>
      <w:r w:rsidRPr="00C35A48">
        <w:rPr>
          <w:noProof/>
          <w:color w:val="000000"/>
          <w:sz w:val="22"/>
          <w:szCs w:val="22"/>
        </w:rPr>
        <w:drawing>
          <wp:inline distT="0" distB="0" distL="0" distR="0" wp14:anchorId="4DAA117F" wp14:editId="106E19C5">
            <wp:extent cx="184785" cy="184785"/>
            <wp:effectExtent l="19050" t="0" r="5715" b="0"/>
            <wp:docPr id="13" name="Рисунок 29" descr="http://reshuege.ru/formula/d2/d21848cdd835abcb491be1f151e9b6c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reshuege.ru/formula/d2/d21848cdd835abcb491be1f151e9b6c6p.png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8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5A48">
        <w:rPr>
          <w:color w:val="000000"/>
          <w:sz w:val="22"/>
          <w:szCs w:val="22"/>
        </w:rPr>
        <w:t> В   3) 50 В    4) 25 В</w:t>
      </w:r>
    </w:p>
    <w:p w:rsidR="00C35A48" w:rsidRPr="00C35A48" w:rsidRDefault="00C35A48" w:rsidP="00C35A48">
      <w:pPr>
        <w:ind w:firstLine="404"/>
        <w:jc w:val="both"/>
        <w:rPr>
          <w:color w:val="000000"/>
          <w:sz w:val="22"/>
          <w:szCs w:val="22"/>
        </w:rPr>
      </w:pPr>
    </w:p>
    <w:p w:rsidR="00C35A48" w:rsidRPr="00C35A48" w:rsidRDefault="00C35A48" w:rsidP="00C35A48"/>
    <w:p w:rsidR="00C35A48" w:rsidRPr="00C35A48" w:rsidRDefault="00C35A48" w:rsidP="00C35A48">
      <w:r>
        <w:rPr>
          <w:rFonts w:ascii="CentSchbook Win95BT" w:hAnsi="CentSchbook Win95BT"/>
          <w:b/>
          <w:color w:val="000000"/>
          <w:sz w:val="22"/>
          <w:szCs w:val="22"/>
        </w:rPr>
        <w:t>44</w:t>
      </w:r>
      <w:r w:rsidRPr="00C35A48">
        <w:rPr>
          <w:rFonts w:ascii="CentSchbook Win95BT" w:hAnsi="CentSchbook Win95BT"/>
          <w:b/>
          <w:color w:val="000000"/>
          <w:sz w:val="22"/>
          <w:szCs w:val="22"/>
        </w:rPr>
        <w:t>.</w:t>
      </w:r>
      <w:r w:rsidRPr="00C35A48">
        <w:rPr>
          <w:rFonts w:ascii="CentSchbook Win95BT" w:hAnsi="CentSchbook Win95BT"/>
          <w:color w:val="000000"/>
          <w:sz w:val="22"/>
          <w:szCs w:val="22"/>
        </w:rPr>
        <w:t>Протон с импульсом р = 1,6·10</w:t>
      </w:r>
      <w:r w:rsidRPr="00C35A48">
        <w:rPr>
          <w:rFonts w:ascii="CentSchbook Win95BT" w:hAnsi="CentSchbook Win95BT"/>
          <w:color w:val="000000"/>
          <w:vertAlign w:val="superscript"/>
        </w:rPr>
        <w:t>–21</w:t>
      </w:r>
      <w:r w:rsidRPr="00C35A48">
        <w:rPr>
          <w:rFonts w:ascii="CentSchbook Win95BT" w:hAnsi="CentSchbook Win95BT"/>
          <w:color w:val="000000"/>
          <w:sz w:val="22"/>
          <w:szCs w:val="22"/>
        </w:rPr>
        <w:t> </w:t>
      </w:r>
      <w:proofErr w:type="spellStart"/>
      <w:r w:rsidRPr="00C35A48">
        <w:rPr>
          <w:rFonts w:ascii="CentSchbook Win95BT" w:hAnsi="CentSchbook Win95BT"/>
          <w:color w:val="000000"/>
          <w:sz w:val="22"/>
          <w:szCs w:val="22"/>
        </w:rPr>
        <w:t>кг·м</w:t>
      </w:r>
      <w:proofErr w:type="spellEnd"/>
      <w:r w:rsidRPr="00C35A48">
        <w:rPr>
          <w:rFonts w:ascii="CentSchbook Win95BT" w:hAnsi="CentSchbook Win95BT"/>
          <w:color w:val="000000"/>
          <w:sz w:val="22"/>
          <w:szCs w:val="22"/>
        </w:rPr>
        <w:t>/с движется по окружности в однородном магнитном поле с индукцией В = 1 Тл. Найдите радиус окружности. Ответ выразите в сантиметрах.</w:t>
      </w:r>
    </w:p>
    <w:p w:rsidR="00C35A48" w:rsidRPr="00C35A48" w:rsidRDefault="00C35A48" w:rsidP="00C35A48"/>
    <w:p w:rsidR="00C35A48" w:rsidRPr="00C35A48" w:rsidRDefault="00C35A48" w:rsidP="00C35A48">
      <w:r>
        <w:rPr>
          <w:b/>
        </w:rPr>
        <w:t>45</w:t>
      </w:r>
      <w:r w:rsidRPr="00C35A48">
        <w:rPr>
          <w:b/>
        </w:rPr>
        <w:t>.</w:t>
      </w:r>
      <w:r w:rsidRPr="00C35A48">
        <w:t xml:space="preserve"> Если катушку надевают на постоянный магнит и в ней возникает электрический ток, то это явление называется:</w:t>
      </w:r>
    </w:p>
    <w:p w:rsidR="00C35A48" w:rsidRPr="00C35A48" w:rsidRDefault="00C35A48" w:rsidP="00C35A48">
      <w:r w:rsidRPr="00C35A48">
        <w:t>А. Электростатической индукцией</w:t>
      </w:r>
      <w:r w:rsidRPr="00C35A48">
        <w:tab/>
        <w:t>Б. Магнитной индукцией</w:t>
      </w:r>
    </w:p>
    <w:p w:rsidR="00C35A48" w:rsidRPr="00C35A48" w:rsidRDefault="00C35A48" w:rsidP="00C35A48">
      <w:pPr>
        <w:tabs>
          <w:tab w:val="left" w:pos="3420"/>
        </w:tabs>
      </w:pPr>
      <w:r w:rsidRPr="00C35A48">
        <w:t>В. Индуктивностью</w:t>
      </w:r>
      <w:r w:rsidRPr="00C35A48">
        <w:tab/>
        <w:t>Г. Электромагнитной индукцией</w:t>
      </w:r>
    </w:p>
    <w:p w:rsidR="00C35A48" w:rsidRPr="00C35A48" w:rsidRDefault="00C35A48" w:rsidP="00C35A48">
      <w:r w:rsidRPr="00C35A48">
        <w:t>Д. Самоиндукцией</w:t>
      </w:r>
    </w:p>
    <w:p w:rsidR="00C35A48" w:rsidRPr="00C35A48" w:rsidRDefault="00C35A48" w:rsidP="00C35A48">
      <w:pPr>
        <w:tabs>
          <w:tab w:val="left" w:pos="2520"/>
          <w:tab w:val="left" w:pos="3240"/>
        </w:tabs>
      </w:pPr>
      <w:r>
        <w:rPr>
          <w:b/>
        </w:rPr>
        <w:t>46</w:t>
      </w:r>
      <w:r w:rsidRPr="00C35A48">
        <w:rPr>
          <w:b/>
        </w:rPr>
        <w:t>.</w:t>
      </w:r>
      <w:r w:rsidRPr="00C35A48">
        <w:t xml:space="preserve">Определите магнитный поток </w:t>
      </w:r>
      <w:r w:rsidRPr="00C35A48">
        <w:rPr>
          <w:i/>
        </w:rPr>
        <w:t>Ф</w:t>
      </w:r>
      <w:r w:rsidRPr="00C35A48">
        <w:t xml:space="preserve"> через контур площадью 20 см</w:t>
      </w:r>
      <w:r w:rsidRPr="00C35A48">
        <w:rPr>
          <w:vertAlign w:val="superscript"/>
        </w:rPr>
        <w:t>2</w:t>
      </w:r>
      <w:r w:rsidRPr="00C35A48">
        <w:t xml:space="preserve">в однородном магнитном поле с индукцией </w:t>
      </w:r>
      <w:r w:rsidRPr="00C35A48">
        <w:rPr>
          <w:position w:val="-4"/>
        </w:rPr>
        <w:object w:dxaOrig="240" w:dyaOrig="300">
          <v:shape id="_x0000_i1059" type="#_x0000_t75" style="width:12pt;height:15pt" o:ole="">
            <v:imagedata r:id="rId83" o:title=""/>
          </v:shape>
          <o:OLEObject Type="Embed" ProgID="Equation.3" ShapeID="_x0000_i1059" DrawAspect="Content" ObjectID="_1798705428" r:id="rId84"/>
        </w:object>
      </w:r>
      <w:r w:rsidRPr="00C35A48">
        <w:t xml:space="preserve">, равной 40 Тл, если угол между вектором индукции </w:t>
      </w:r>
      <w:r w:rsidRPr="00C35A48">
        <w:rPr>
          <w:position w:val="-4"/>
        </w:rPr>
        <w:object w:dxaOrig="240" w:dyaOrig="300">
          <v:shape id="_x0000_i1060" type="#_x0000_t75" style="width:12pt;height:15pt" o:ole="">
            <v:imagedata r:id="rId85" o:title=""/>
          </v:shape>
          <o:OLEObject Type="Embed" ProgID="Equation.3" ShapeID="_x0000_i1060" DrawAspect="Content" ObjectID="_1798705429" r:id="rId86"/>
        </w:object>
      </w:r>
      <w:r w:rsidRPr="00C35A48">
        <w:t xml:space="preserve"> и нормалью к плоскости контура равен 60 .</w:t>
      </w:r>
    </w:p>
    <w:p w:rsidR="00C35A48" w:rsidRPr="00C35A48" w:rsidRDefault="00C35A48" w:rsidP="00C35A48">
      <w:pPr>
        <w:tabs>
          <w:tab w:val="left" w:pos="1800"/>
          <w:tab w:val="left" w:pos="3240"/>
          <w:tab w:val="left" w:pos="4860"/>
          <w:tab w:val="left" w:pos="5940"/>
        </w:tabs>
      </w:pPr>
      <w:r w:rsidRPr="00C35A48">
        <w:t>А. 10</w:t>
      </w:r>
      <w:r w:rsidRPr="00C35A48">
        <w:rPr>
          <w:vertAlign w:val="superscript"/>
        </w:rPr>
        <w:t>4</w:t>
      </w:r>
      <w:r w:rsidRPr="00C35A48">
        <w:t xml:space="preserve"> </w:t>
      </w:r>
      <w:proofErr w:type="spellStart"/>
      <w:r w:rsidRPr="00C35A48">
        <w:t>Вб</w:t>
      </w:r>
      <w:proofErr w:type="spellEnd"/>
      <w:r w:rsidRPr="00C35A48">
        <w:tab/>
        <w:t>Б. 10</w:t>
      </w:r>
      <w:r w:rsidRPr="00C35A48">
        <w:rPr>
          <w:vertAlign w:val="superscript"/>
        </w:rPr>
        <w:t>-4</w:t>
      </w:r>
      <w:r w:rsidRPr="00C35A48">
        <w:t xml:space="preserve"> </w:t>
      </w:r>
      <w:proofErr w:type="spellStart"/>
      <w:r w:rsidRPr="00C35A48">
        <w:t>Вб</w:t>
      </w:r>
      <w:proofErr w:type="spellEnd"/>
      <w:r w:rsidRPr="00C35A48">
        <w:tab/>
        <w:t>В. 4∙10</w:t>
      </w:r>
      <w:r w:rsidRPr="00C35A48">
        <w:rPr>
          <w:vertAlign w:val="superscript"/>
        </w:rPr>
        <w:t>-2</w:t>
      </w:r>
      <w:r w:rsidRPr="00C35A48">
        <w:t xml:space="preserve"> </w:t>
      </w:r>
      <w:proofErr w:type="spellStart"/>
      <w:r w:rsidRPr="00C35A48">
        <w:t>Вб</w:t>
      </w:r>
      <w:proofErr w:type="spellEnd"/>
      <w:r w:rsidRPr="00C35A48">
        <w:tab/>
        <w:t>Г. 4∙10</w:t>
      </w:r>
      <w:r w:rsidRPr="00C35A48">
        <w:rPr>
          <w:vertAlign w:val="superscript"/>
        </w:rPr>
        <w:t>2</w:t>
      </w:r>
      <w:r w:rsidRPr="00C35A48">
        <w:t xml:space="preserve"> </w:t>
      </w:r>
      <w:proofErr w:type="spellStart"/>
      <w:r w:rsidRPr="00C35A48">
        <w:t>Вб</w:t>
      </w:r>
      <w:proofErr w:type="spellEnd"/>
      <w:r w:rsidRPr="00C35A48">
        <w:tab/>
        <w:t xml:space="preserve">Д. 1 </w:t>
      </w:r>
      <w:proofErr w:type="spellStart"/>
      <w:r w:rsidRPr="00C35A48">
        <w:t>Вб</w:t>
      </w:r>
      <w:proofErr w:type="spellEnd"/>
    </w:p>
    <w:p w:rsidR="00C35A48" w:rsidRPr="00C35A48" w:rsidRDefault="00C35A48" w:rsidP="00C35A48">
      <w:pPr>
        <w:ind w:firstLine="404"/>
        <w:jc w:val="both"/>
        <w:rPr>
          <w:color w:val="000000"/>
        </w:rPr>
      </w:pPr>
      <w:r>
        <w:rPr>
          <w:b/>
          <w:bCs/>
          <w:color w:val="000000"/>
        </w:rPr>
        <w:t>47.</w:t>
      </w:r>
      <w:r w:rsidRPr="00C35A48">
        <w:rPr>
          <w:b/>
          <w:bCs/>
          <w:color w:val="000000"/>
        </w:rPr>
        <w:t xml:space="preserve">  </w:t>
      </w:r>
      <w:r w:rsidRPr="00C35A48">
        <w:rPr>
          <w:color w:val="000000"/>
        </w:rPr>
        <w:t>Пря</w:t>
      </w:r>
      <w:r w:rsidRPr="00C35A48">
        <w:rPr>
          <w:color w:val="000000"/>
        </w:rPr>
        <w:softHyphen/>
        <w:t>мо</w:t>
      </w:r>
      <w:r w:rsidRPr="00C35A48">
        <w:rPr>
          <w:color w:val="000000"/>
        </w:rPr>
        <w:softHyphen/>
        <w:t>уголь</w:t>
      </w:r>
      <w:r w:rsidRPr="00C35A48">
        <w:rPr>
          <w:color w:val="000000"/>
        </w:rPr>
        <w:softHyphen/>
        <w:t>ная рамка пло</w:t>
      </w:r>
      <w:r w:rsidRPr="00C35A48">
        <w:rPr>
          <w:color w:val="000000"/>
        </w:rPr>
        <w:softHyphen/>
        <w:t>ща</w:t>
      </w:r>
      <w:r w:rsidRPr="00C35A48">
        <w:rPr>
          <w:color w:val="000000"/>
        </w:rPr>
        <w:softHyphen/>
        <w:t>дью </w:t>
      </w:r>
      <w:r w:rsidRPr="00C35A48">
        <w:rPr>
          <w:noProof/>
          <w:color w:val="000000"/>
        </w:rPr>
        <w:drawing>
          <wp:inline distT="0" distB="0" distL="0" distR="0" wp14:anchorId="3DB8B94E" wp14:editId="72A9C4F1">
            <wp:extent cx="71755" cy="113030"/>
            <wp:effectExtent l="19050" t="0" r="4445" b="0"/>
            <wp:docPr id="19" name="Рисунок 19" descr="http://reshuege.ru/formula/5d/5dbc98dcc983a70728bd082d1a47546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reshuege.ru/formula/5d/5dbc98dcc983a70728bd082d1a47546ep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" cy="113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5A48">
        <w:rPr>
          <w:color w:val="000000"/>
        </w:rPr>
        <w:t> вра</w:t>
      </w:r>
      <w:r w:rsidRPr="00C35A48">
        <w:rPr>
          <w:color w:val="000000"/>
        </w:rPr>
        <w:softHyphen/>
        <w:t>ща</w:t>
      </w:r>
      <w:r w:rsidRPr="00C35A48">
        <w:rPr>
          <w:color w:val="000000"/>
        </w:rPr>
        <w:softHyphen/>
        <w:t>ет</w:t>
      </w:r>
      <w:r w:rsidRPr="00C35A48">
        <w:rPr>
          <w:color w:val="000000"/>
        </w:rPr>
        <w:softHyphen/>
        <w:t>ся в од</w:t>
      </w:r>
      <w:r w:rsidRPr="00C35A48">
        <w:rPr>
          <w:color w:val="000000"/>
        </w:rPr>
        <w:softHyphen/>
        <w:t>но</w:t>
      </w:r>
      <w:r w:rsidRPr="00C35A48">
        <w:rPr>
          <w:color w:val="000000"/>
        </w:rPr>
        <w:softHyphen/>
        <w:t>род</w:t>
      </w:r>
      <w:r w:rsidRPr="00C35A48">
        <w:rPr>
          <w:color w:val="000000"/>
        </w:rPr>
        <w:softHyphen/>
        <w:t>ном маг</w:t>
      </w:r>
      <w:r w:rsidRPr="00C35A48">
        <w:rPr>
          <w:color w:val="000000"/>
        </w:rPr>
        <w:softHyphen/>
        <w:t>нит</w:t>
      </w:r>
      <w:r w:rsidRPr="00C35A48">
        <w:rPr>
          <w:color w:val="000000"/>
        </w:rPr>
        <w:softHyphen/>
        <w:t>ном поле ин</w:t>
      </w:r>
      <w:r w:rsidRPr="00C35A48">
        <w:rPr>
          <w:color w:val="000000"/>
        </w:rPr>
        <w:softHyphen/>
        <w:t>дук</w:t>
      </w:r>
      <w:r w:rsidRPr="00C35A48">
        <w:rPr>
          <w:color w:val="000000"/>
        </w:rPr>
        <w:softHyphen/>
        <w:t>ции </w:t>
      </w:r>
      <w:r w:rsidRPr="00C35A48">
        <w:rPr>
          <w:noProof/>
          <w:color w:val="000000"/>
        </w:rPr>
        <w:drawing>
          <wp:inline distT="0" distB="0" distL="0" distR="0" wp14:anchorId="75F5490F" wp14:editId="5E00B9DC">
            <wp:extent cx="81915" cy="102870"/>
            <wp:effectExtent l="19050" t="0" r="0" b="0"/>
            <wp:docPr id="20" name="Рисунок 20" descr="http://reshuege.ru/formula/9d/9d5ed678fe57bcca610140957afab57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reshuege.ru/formula/9d/9d5ed678fe57bcca610140957afab571p.png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" cy="10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5A48">
        <w:rPr>
          <w:color w:val="000000"/>
        </w:rPr>
        <w:t> с ча</w:t>
      </w:r>
      <w:r w:rsidRPr="00C35A48">
        <w:rPr>
          <w:color w:val="000000"/>
        </w:rPr>
        <w:softHyphen/>
        <w:t>сто</w:t>
      </w:r>
      <w:r w:rsidRPr="00C35A48">
        <w:rPr>
          <w:color w:val="000000"/>
        </w:rPr>
        <w:softHyphen/>
        <w:t>той </w:t>
      </w:r>
      <w:r w:rsidRPr="00C35A48">
        <w:rPr>
          <w:noProof/>
          <w:color w:val="000000"/>
        </w:rPr>
        <w:drawing>
          <wp:inline distT="0" distB="0" distL="0" distR="0" wp14:anchorId="5CE71F09" wp14:editId="299E8E9D">
            <wp:extent cx="71755" cy="81915"/>
            <wp:effectExtent l="19050" t="0" r="4445" b="0"/>
            <wp:docPr id="21" name="Рисунок 21" descr="http://reshuege.ru/formula/4f/4fdefba26320686bb2bd0579a0df421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reshuege.ru/formula/4f/4fdefba26320686bb2bd0579a0df421cp.png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" cy="81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5A48">
        <w:rPr>
          <w:color w:val="000000"/>
        </w:rPr>
        <w:t>. При</w:t>
      </w:r>
      <w:r w:rsidRPr="00C35A48">
        <w:rPr>
          <w:color w:val="000000"/>
        </w:rPr>
        <w:softHyphen/>
        <w:t>чем ось вра</w:t>
      </w:r>
      <w:r w:rsidRPr="00C35A48">
        <w:rPr>
          <w:color w:val="000000"/>
        </w:rPr>
        <w:softHyphen/>
        <w:t>ще</w:t>
      </w:r>
      <w:r w:rsidRPr="00C35A48">
        <w:rPr>
          <w:color w:val="000000"/>
        </w:rPr>
        <w:softHyphen/>
        <w:t>ния пер</w:t>
      </w:r>
      <w:r w:rsidRPr="00C35A48">
        <w:rPr>
          <w:color w:val="000000"/>
        </w:rPr>
        <w:softHyphen/>
        <w:t>пен</w:t>
      </w:r>
      <w:r w:rsidRPr="00C35A48">
        <w:rPr>
          <w:color w:val="000000"/>
        </w:rPr>
        <w:softHyphen/>
        <w:t>ди</w:t>
      </w:r>
      <w:r w:rsidRPr="00C35A48">
        <w:rPr>
          <w:color w:val="000000"/>
        </w:rPr>
        <w:softHyphen/>
        <w:t>ку</w:t>
      </w:r>
      <w:r w:rsidRPr="00C35A48">
        <w:rPr>
          <w:color w:val="000000"/>
        </w:rPr>
        <w:softHyphen/>
        <w:t>ляр</w:t>
      </w:r>
      <w:r w:rsidRPr="00C35A48">
        <w:rPr>
          <w:color w:val="000000"/>
        </w:rPr>
        <w:softHyphen/>
        <w:t>на век</w:t>
      </w:r>
      <w:r w:rsidRPr="00C35A48">
        <w:rPr>
          <w:color w:val="000000"/>
        </w:rPr>
        <w:softHyphen/>
        <w:t>то</w:t>
      </w:r>
      <w:r w:rsidRPr="00C35A48">
        <w:rPr>
          <w:color w:val="000000"/>
        </w:rPr>
        <w:softHyphen/>
        <w:t>ру маг</w:t>
      </w:r>
      <w:r w:rsidRPr="00C35A48">
        <w:rPr>
          <w:color w:val="000000"/>
        </w:rPr>
        <w:softHyphen/>
        <w:t>нит</w:t>
      </w:r>
      <w:r w:rsidRPr="00C35A48">
        <w:rPr>
          <w:color w:val="000000"/>
        </w:rPr>
        <w:softHyphen/>
        <w:t>ной ин</w:t>
      </w:r>
      <w:r w:rsidRPr="00C35A48">
        <w:rPr>
          <w:color w:val="000000"/>
        </w:rPr>
        <w:softHyphen/>
        <w:t>дук</w:t>
      </w:r>
      <w:r w:rsidRPr="00C35A48">
        <w:rPr>
          <w:color w:val="000000"/>
        </w:rPr>
        <w:softHyphen/>
        <w:t>ции. Как со вре</w:t>
      </w:r>
      <w:r w:rsidRPr="00C35A48">
        <w:rPr>
          <w:color w:val="000000"/>
        </w:rPr>
        <w:softHyphen/>
        <w:t>ме</w:t>
      </w:r>
      <w:r w:rsidRPr="00C35A48">
        <w:rPr>
          <w:color w:val="000000"/>
        </w:rPr>
        <w:softHyphen/>
        <w:t>нем ме</w:t>
      </w:r>
      <w:r w:rsidRPr="00C35A48">
        <w:rPr>
          <w:color w:val="000000"/>
        </w:rPr>
        <w:softHyphen/>
        <w:t>ня</w:t>
      </w:r>
      <w:r w:rsidRPr="00C35A48">
        <w:rPr>
          <w:color w:val="000000"/>
        </w:rPr>
        <w:softHyphen/>
        <w:t>ет</w:t>
      </w:r>
      <w:r w:rsidRPr="00C35A48">
        <w:rPr>
          <w:color w:val="000000"/>
        </w:rPr>
        <w:softHyphen/>
        <w:t>ся маг</w:t>
      </w:r>
      <w:r w:rsidRPr="00C35A48">
        <w:rPr>
          <w:color w:val="000000"/>
        </w:rPr>
        <w:softHyphen/>
        <w:t>нит</w:t>
      </w:r>
      <w:r w:rsidRPr="00C35A48">
        <w:rPr>
          <w:color w:val="000000"/>
        </w:rPr>
        <w:softHyphen/>
        <w:t>ный поток, если в на</w:t>
      </w:r>
      <w:r w:rsidRPr="00C35A48">
        <w:rPr>
          <w:color w:val="000000"/>
        </w:rPr>
        <w:softHyphen/>
        <w:t>чаль</w:t>
      </w:r>
      <w:r w:rsidRPr="00C35A48">
        <w:rPr>
          <w:color w:val="000000"/>
        </w:rPr>
        <w:softHyphen/>
        <w:t>ный мо</w:t>
      </w:r>
      <w:r w:rsidRPr="00C35A48">
        <w:rPr>
          <w:color w:val="000000"/>
        </w:rPr>
        <w:softHyphen/>
        <w:t>мент вре</w:t>
      </w:r>
      <w:r w:rsidRPr="00C35A48">
        <w:rPr>
          <w:color w:val="000000"/>
        </w:rPr>
        <w:softHyphen/>
        <w:t>ме</w:t>
      </w:r>
      <w:r w:rsidRPr="00C35A48">
        <w:rPr>
          <w:color w:val="000000"/>
        </w:rPr>
        <w:softHyphen/>
        <w:t>ни он был мак</w:t>
      </w:r>
      <w:r w:rsidRPr="00C35A48">
        <w:rPr>
          <w:color w:val="000000"/>
        </w:rPr>
        <w:softHyphen/>
        <w:t>си</w:t>
      </w:r>
      <w:r w:rsidRPr="00C35A48">
        <w:rPr>
          <w:color w:val="000000"/>
        </w:rPr>
        <w:softHyphen/>
        <w:t>маль</w:t>
      </w:r>
      <w:r w:rsidRPr="00C35A48">
        <w:rPr>
          <w:color w:val="000000"/>
        </w:rPr>
        <w:softHyphen/>
        <w:t>ным?</w:t>
      </w:r>
    </w:p>
    <w:p w:rsidR="00C35A48" w:rsidRPr="00C35A48" w:rsidRDefault="00C35A48" w:rsidP="00C35A48">
      <w:pPr>
        <w:ind w:firstLine="404"/>
        <w:jc w:val="both"/>
        <w:rPr>
          <w:color w:val="000000"/>
        </w:rPr>
      </w:pPr>
      <w:r w:rsidRPr="00C35A48">
        <w:rPr>
          <w:color w:val="000000"/>
        </w:rPr>
        <w:t>1) </w:t>
      </w:r>
      <w:r w:rsidRPr="00C35A48">
        <w:rPr>
          <w:noProof/>
          <w:color w:val="000000"/>
        </w:rPr>
        <w:drawing>
          <wp:inline distT="0" distB="0" distL="0" distR="0" wp14:anchorId="42D1D78E" wp14:editId="0747371C">
            <wp:extent cx="996315" cy="123190"/>
            <wp:effectExtent l="19050" t="0" r="0" b="0"/>
            <wp:docPr id="22" name="Рисунок 22" descr="http://reshuege.ru/formula/02/02f8352e895fdb3812f3d1114d58ee0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reshuege.ru/formula/02/02f8352e895fdb3812f3d1114d58ee01p.png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123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5A48">
        <w:rPr>
          <w:color w:val="000000"/>
        </w:rPr>
        <w:t xml:space="preserve">    2) </w:t>
      </w:r>
      <w:r w:rsidRPr="00C35A48">
        <w:rPr>
          <w:noProof/>
          <w:color w:val="000000"/>
        </w:rPr>
        <w:drawing>
          <wp:inline distT="0" distB="0" distL="0" distR="0" wp14:anchorId="5219DC73" wp14:editId="452B1938">
            <wp:extent cx="986155" cy="133350"/>
            <wp:effectExtent l="19050" t="0" r="4445" b="0"/>
            <wp:docPr id="23" name="Рисунок 23" descr="http://reshuege.ru/formula/99/999b27318abd137e4fd1321148b4601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reshuege.ru/formula/99/999b27318abd137e4fd1321148b46011p.png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5A48">
        <w:rPr>
          <w:color w:val="000000"/>
        </w:rPr>
        <w:t xml:space="preserve">    3) </w:t>
      </w:r>
      <w:r w:rsidRPr="00C35A48">
        <w:rPr>
          <w:noProof/>
          <w:color w:val="000000"/>
        </w:rPr>
        <w:drawing>
          <wp:inline distT="0" distB="0" distL="0" distR="0" wp14:anchorId="21735356" wp14:editId="6050C37C">
            <wp:extent cx="965835" cy="318770"/>
            <wp:effectExtent l="19050" t="0" r="5715" b="0"/>
            <wp:docPr id="24" name="Рисунок 24" descr="http://reshuege.ru/formula/65/659ab2f873bb8b19a46bb11473aaa16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reshuege.ru/formula/65/659ab2f873bb8b19a46bb11473aaa16ap.png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5A48">
        <w:rPr>
          <w:color w:val="000000"/>
        </w:rPr>
        <w:t xml:space="preserve">   4) </w:t>
      </w:r>
      <w:r w:rsidRPr="00C35A48">
        <w:rPr>
          <w:noProof/>
          <w:color w:val="000000"/>
        </w:rPr>
        <w:drawing>
          <wp:inline distT="0" distB="0" distL="0" distR="0" wp14:anchorId="1568638F" wp14:editId="60C033EC">
            <wp:extent cx="945515" cy="328930"/>
            <wp:effectExtent l="19050" t="0" r="6985" b="0"/>
            <wp:docPr id="25" name="Рисунок 25" descr="http://reshuege.ru/formula/0d/0d8a4f8071671d9e280226e1ed495f4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reshuege.ru/formula/0d/0d8a4f8071671d9e280226e1ed495f47p.png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515" cy="328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A48" w:rsidRPr="00C35A48" w:rsidRDefault="00C35A48" w:rsidP="00C35A48">
      <w:pPr>
        <w:tabs>
          <w:tab w:val="left" w:pos="1800"/>
          <w:tab w:val="left" w:pos="3240"/>
          <w:tab w:val="left" w:pos="3780"/>
        </w:tabs>
      </w:pPr>
      <w:r>
        <w:rPr>
          <w:b/>
        </w:rPr>
        <w:t>48.</w:t>
      </w:r>
      <w:r w:rsidRPr="00C35A48">
        <w:t>При увеличении тока в катушке в 3 раза энергия ее магнитного поля:</w:t>
      </w:r>
    </w:p>
    <w:p w:rsidR="00C35A48" w:rsidRPr="00C35A48" w:rsidRDefault="00C35A48" w:rsidP="00C35A48">
      <w:pPr>
        <w:tabs>
          <w:tab w:val="left" w:pos="1800"/>
          <w:tab w:val="left" w:pos="3240"/>
          <w:tab w:val="left" w:pos="3780"/>
        </w:tabs>
      </w:pPr>
      <w:r w:rsidRPr="00C35A48">
        <w:t>А. Увеличится в 3 раза</w:t>
      </w:r>
      <w:r w:rsidRPr="00C35A48">
        <w:tab/>
        <w:t>Б. Уменьшится в 3 раза</w:t>
      </w:r>
    </w:p>
    <w:p w:rsidR="00C35A48" w:rsidRPr="00C35A48" w:rsidRDefault="00C35A48" w:rsidP="00C35A48">
      <w:pPr>
        <w:tabs>
          <w:tab w:val="left" w:pos="1800"/>
          <w:tab w:val="left" w:pos="3240"/>
          <w:tab w:val="left" w:pos="3780"/>
        </w:tabs>
      </w:pPr>
      <w:r w:rsidRPr="00C35A48">
        <w:t>В. Увеличится в 9 раз</w:t>
      </w:r>
      <w:r w:rsidRPr="00C35A48">
        <w:tab/>
        <w:t>Г. Уменьшится в 9 раз           Д. Не изменится</w:t>
      </w:r>
    </w:p>
    <w:p w:rsidR="00C35A48" w:rsidRPr="00C35A48" w:rsidRDefault="00C35A48" w:rsidP="00C35A48">
      <w:pPr>
        <w:tabs>
          <w:tab w:val="left" w:pos="2160"/>
          <w:tab w:val="left" w:pos="3420"/>
          <w:tab w:val="left" w:pos="3780"/>
        </w:tabs>
      </w:pPr>
      <w:r w:rsidRPr="00C35A48">
        <w:rPr>
          <w:b/>
        </w:rPr>
        <w:t>5.</w:t>
      </w:r>
      <w:r w:rsidRPr="00C35A48">
        <w:t xml:space="preserve"> ЭДС самоиндукции, возникающая в катушке индуктивностью 0,2 Гн при равномерном изменении тока от 6 </w:t>
      </w:r>
      <w:proofErr w:type="gramStart"/>
      <w:r w:rsidRPr="00C35A48">
        <w:t>А</w:t>
      </w:r>
      <w:proofErr w:type="gramEnd"/>
      <w:r w:rsidRPr="00C35A48">
        <w:t xml:space="preserve"> до 1А за 1 с, равна:</w:t>
      </w:r>
    </w:p>
    <w:p w:rsidR="00C35A48" w:rsidRPr="00C35A48" w:rsidRDefault="00C35A48" w:rsidP="00C35A48">
      <w:pPr>
        <w:tabs>
          <w:tab w:val="left" w:pos="1620"/>
          <w:tab w:val="left" w:pos="3240"/>
          <w:tab w:val="left" w:pos="3780"/>
          <w:tab w:val="left" w:pos="4500"/>
        </w:tabs>
      </w:pPr>
      <w:r w:rsidRPr="00C35A48">
        <w:t>А. 1,6 В</w:t>
      </w:r>
      <w:r w:rsidRPr="00C35A48">
        <w:tab/>
        <w:t>Б. 0,4 В</w:t>
      </w:r>
      <w:r w:rsidRPr="00C35A48">
        <w:tab/>
      </w:r>
      <w:proofErr w:type="spellStart"/>
      <w:r w:rsidRPr="00C35A48">
        <w:t>В</w:t>
      </w:r>
      <w:proofErr w:type="spellEnd"/>
      <w:r w:rsidRPr="00C35A48">
        <w:t>. 10 В</w:t>
      </w:r>
      <w:r w:rsidRPr="00C35A48">
        <w:tab/>
        <w:t>Г. 1 В.</w:t>
      </w:r>
      <w:r w:rsidRPr="00C35A48">
        <w:tab/>
        <w:t>Д. 2,5 В</w:t>
      </w:r>
    </w:p>
    <w:p w:rsidR="00C35A48" w:rsidRPr="00C35A48" w:rsidRDefault="00C35A48" w:rsidP="00C35A48">
      <w:pPr>
        <w:tabs>
          <w:tab w:val="left" w:pos="1620"/>
          <w:tab w:val="left" w:pos="3240"/>
          <w:tab w:val="left" w:pos="3780"/>
          <w:tab w:val="left" w:pos="4500"/>
        </w:tabs>
      </w:pPr>
      <w:r>
        <w:rPr>
          <w:b/>
        </w:rPr>
        <w:lastRenderedPageBreak/>
        <w:t>49</w:t>
      </w:r>
      <w:r w:rsidRPr="00C35A48">
        <w:t xml:space="preserve"> </w:t>
      </w:r>
      <w:proofErr w:type="gramStart"/>
      <w:r w:rsidRPr="00C35A48">
        <w:t>В</w:t>
      </w:r>
      <w:proofErr w:type="gramEnd"/>
      <w:r w:rsidRPr="00C35A48">
        <w:t xml:space="preserve"> катушке, имеющей 1000 витков поток, пронизывающий каждый виток катушки, равен 0,01 </w:t>
      </w:r>
      <w:proofErr w:type="spellStart"/>
      <w:r w:rsidRPr="00C35A48">
        <w:t>Вб</w:t>
      </w:r>
      <w:proofErr w:type="spellEnd"/>
      <w:r w:rsidRPr="00C35A48">
        <w:t>. При равномерном исчезновении магнитного поля в течение 1с будет индуцироваться ЭДС, равная:</w:t>
      </w:r>
    </w:p>
    <w:p w:rsidR="00C35A48" w:rsidRPr="00C35A48" w:rsidRDefault="00C35A48" w:rsidP="00C35A48">
      <w:pPr>
        <w:tabs>
          <w:tab w:val="left" w:pos="1620"/>
          <w:tab w:val="left" w:pos="3240"/>
          <w:tab w:val="left" w:pos="3780"/>
          <w:tab w:val="left" w:pos="4500"/>
        </w:tabs>
      </w:pPr>
      <w:r w:rsidRPr="00C35A48">
        <w:t>А. 10 В</w:t>
      </w:r>
      <w:r w:rsidRPr="00C35A48">
        <w:tab/>
        <w:t>Б. 1 В</w:t>
      </w:r>
      <w:r w:rsidRPr="00C35A48">
        <w:tab/>
      </w:r>
      <w:proofErr w:type="spellStart"/>
      <w:r w:rsidRPr="00C35A48">
        <w:t>В</w:t>
      </w:r>
      <w:proofErr w:type="spellEnd"/>
      <w:r w:rsidRPr="00C35A48">
        <w:t>. 0,1 В</w:t>
      </w:r>
      <w:r w:rsidRPr="00C35A48">
        <w:tab/>
        <w:t>Г. 10</w:t>
      </w:r>
      <w:r w:rsidRPr="00C35A48">
        <w:rPr>
          <w:vertAlign w:val="superscript"/>
        </w:rPr>
        <w:t>-2</w:t>
      </w:r>
      <w:r w:rsidRPr="00C35A48">
        <w:t xml:space="preserve"> В</w:t>
      </w:r>
      <w:r w:rsidRPr="00C35A48">
        <w:tab/>
        <w:t>Д. 10</w:t>
      </w:r>
      <w:r w:rsidRPr="00C35A48">
        <w:rPr>
          <w:vertAlign w:val="superscript"/>
        </w:rPr>
        <w:t>-3</w:t>
      </w:r>
      <w:r w:rsidRPr="00C35A48">
        <w:t xml:space="preserve"> В</w:t>
      </w:r>
    </w:p>
    <w:p w:rsidR="00C35A48" w:rsidRPr="00C35A48" w:rsidRDefault="00C35A48" w:rsidP="00C35A48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b/>
          <w:bCs/>
          <w:lang w:eastAsia="en-US"/>
        </w:rPr>
        <w:t>50.</w:t>
      </w:r>
      <w:r w:rsidRPr="00C35A48">
        <w:rPr>
          <w:rFonts w:eastAsia="Calibri"/>
          <w:b/>
          <w:bCs/>
          <w:lang w:eastAsia="en-US"/>
        </w:rPr>
        <w:t xml:space="preserve"> </w:t>
      </w:r>
      <w:r w:rsidRPr="00C35A48">
        <w:rPr>
          <w:rFonts w:eastAsia="Calibri"/>
          <w:lang w:eastAsia="en-US"/>
        </w:rPr>
        <w:t xml:space="preserve">Частица массой </w:t>
      </w:r>
      <w:r w:rsidRPr="00C35A48">
        <w:rPr>
          <w:rFonts w:eastAsia="Calibri"/>
          <w:i/>
          <w:iCs/>
          <w:lang w:eastAsia="en-US"/>
        </w:rPr>
        <w:t>m</w:t>
      </w:r>
      <w:r w:rsidRPr="00C35A48">
        <w:rPr>
          <w:rFonts w:eastAsia="Calibri"/>
          <w:lang w:eastAsia="en-US"/>
        </w:rPr>
        <w:t xml:space="preserve">, несущая заряд </w:t>
      </w:r>
      <w:r w:rsidRPr="00C35A48">
        <w:rPr>
          <w:rFonts w:eastAsia="Calibri"/>
          <w:i/>
          <w:iCs/>
          <w:lang w:eastAsia="en-US"/>
        </w:rPr>
        <w:t>q</w:t>
      </w:r>
      <w:r w:rsidRPr="00C35A48">
        <w:rPr>
          <w:rFonts w:eastAsia="Calibri"/>
          <w:lang w:eastAsia="en-US"/>
        </w:rPr>
        <w:t xml:space="preserve">, движется в однородном магнитном поле с </w:t>
      </w:r>
      <w:proofErr w:type="spellStart"/>
      <w:r w:rsidRPr="00C35A48">
        <w:rPr>
          <w:rFonts w:eastAsia="Calibri"/>
          <w:lang w:eastAsia="en-US"/>
        </w:rPr>
        <w:t>индукци</w:t>
      </w:r>
      <w:proofErr w:type="spellEnd"/>
      <w:r w:rsidRPr="00C35A48">
        <w:rPr>
          <w:rFonts w:eastAsia="Calibri"/>
          <w:lang w:eastAsia="en-US"/>
        </w:rPr>
        <w:t>-</w:t>
      </w:r>
    </w:p>
    <w:p w:rsidR="00C35A48" w:rsidRPr="00C35A48" w:rsidRDefault="00C35A48" w:rsidP="00C35A48">
      <w:pPr>
        <w:autoSpaceDE w:val="0"/>
        <w:autoSpaceDN w:val="0"/>
        <w:adjustRightInd w:val="0"/>
        <w:rPr>
          <w:rFonts w:eastAsia="Calibri"/>
          <w:lang w:eastAsia="en-US"/>
        </w:rPr>
      </w:pPr>
      <w:r w:rsidRPr="00C35A48">
        <w:rPr>
          <w:rFonts w:eastAsia="Calibri"/>
          <w:lang w:eastAsia="en-US"/>
        </w:rPr>
        <w:t xml:space="preserve">ей </w:t>
      </w:r>
      <w:proofErr w:type="gramStart"/>
      <w:r w:rsidRPr="00C35A48">
        <w:rPr>
          <w:rFonts w:ascii="Times New Roman,Italic" w:eastAsia="Calibri" w:hAnsi="Times New Roman,Italic" w:cs="Times New Roman,Italic"/>
          <w:i/>
          <w:iCs/>
          <w:lang w:eastAsia="en-US"/>
        </w:rPr>
        <w:t>В</w:t>
      </w:r>
      <w:proofErr w:type="gramEnd"/>
      <w:r w:rsidRPr="00C35A48">
        <w:rPr>
          <w:rFonts w:ascii="Times New Roman,Italic" w:eastAsia="Calibri" w:hAnsi="Times New Roman,Italic" w:cs="Times New Roman,Italic"/>
          <w:i/>
          <w:iCs/>
          <w:lang w:eastAsia="en-US"/>
        </w:rPr>
        <w:t xml:space="preserve"> </w:t>
      </w:r>
      <w:r w:rsidRPr="00C35A48">
        <w:rPr>
          <w:rFonts w:eastAsia="Calibri"/>
          <w:lang w:eastAsia="en-US"/>
        </w:rPr>
        <w:t xml:space="preserve">по окружности радиусом </w:t>
      </w:r>
      <w:r w:rsidRPr="00C35A48">
        <w:rPr>
          <w:rFonts w:eastAsia="Calibri"/>
          <w:i/>
          <w:iCs/>
          <w:lang w:eastAsia="en-US"/>
        </w:rPr>
        <w:t xml:space="preserve">R </w:t>
      </w:r>
      <w:r w:rsidRPr="00C35A48">
        <w:rPr>
          <w:rFonts w:eastAsia="Calibri"/>
          <w:lang w:eastAsia="en-US"/>
        </w:rPr>
        <w:t>со скоростью V. Как изменится радиус траектории, пери-</w:t>
      </w:r>
    </w:p>
    <w:p w:rsidR="00C35A48" w:rsidRPr="00C35A48" w:rsidRDefault="00C35A48" w:rsidP="00C35A48">
      <w:pPr>
        <w:autoSpaceDE w:val="0"/>
        <w:autoSpaceDN w:val="0"/>
        <w:adjustRightInd w:val="0"/>
        <w:rPr>
          <w:rFonts w:eastAsia="Calibri"/>
          <w:lang w:eastAsia="en-US"/>
        </w:rPr>
      </w:pPr>
      <w:r w:rsidRPr="00C35A48">
        <w:rPr>
          <w:rFonts w:eastAsia="Calibri"/>
          <w:lang w:eastAsia="en-US"/>
        </w:rPr>
        <w:t>од обращения и кинетическая энергия частицы при уменьшении скорости ее движения?</w:t>
      </w:r>
    </w:p>
    <w:p w:rsidR="00C35A48" w:rsidRPr="00C35A48" w:rsidRDefault="00C35A48" w:rsidP="00C35A48">
      <w:pPr>
        <w:autoSpaceDE w:val="0"/>
        <w:autoSpaceDN w:val="0"/>
        <w:adjustRightInd w:val="0"/>
        <w:rPr>
          <w:rFonts w:eastAsia="Calibri"/>
          <w:lang w:eastAsia="en-US"/>
        </w:rPr>
      </w:pPr>
      <w:r w:rsidRPr="00C35A48">
        <w:rPr>
          <w:rFonts w:eastAsia="Calibri"/>
          <w:lang w:eastAsia="en-US"/>
        </w:rPr>
        <w:t>Для каждой величины определите соответствующий характер изменения:</w:t>
      </w:r>
    </w:p>
    <w:p w:rsidR="00C35A48" w:rsidRPr="00C35A48" w:rsidRDefault="00C35A48" w:rsidP="00C35A48">
      <w:pPr>
        <w:autoSpaceDE w:val="0"/>
        <w:autoSpaceDN w:val="0"/>
        <w:adjustRightInd w:val="0"/>
        <w:rPr>
          <w:rFonts w:eastAsia="Calibri"/>
          <w:lang w:eastAsia="en-US"/>
        </w:rPr>
      </w:pPr>
      <w:r w:rsidRPr="00C35A48">
        <w:rPr>
          <w:rFonts w:eastAsia="Calibri"/>
          <w:lang w:eastAsia="en-US"/>
        </w:rPr>
        <w:t>1) увеличится;</w:t>
      </w:r>
    </w:p>
    <w:p w:rsidR="00C35A48" w:rsidRPr="00C35A48" w:rsidRDefault="00C35A48" w:rsidP="00C35A48">
      <w:pPr>
        <w:autoSpaceDE w:val="0"/>
        <w:autoSpaceDN w:val="0"/>
        <w:adjustRightInd w:val="0"/>
        <w:rPr>
          <w:rFonts w:eastAsia="Calibri"/>
          <w:lang w:eastAsia="en-US"/>
        </w:rPr>
      </w:pPr>
      <w:r w:rsidRPr="00C35A48">
        <w:rPr>
          <w:rFonts w:eastAsia="Calibri"/>
          <w:lang w:eastAsia="en-US"/>
        </w:rPr>
        <w:t>2) уменьшится;</w:t>
      </w:r>
    </w:p>
    <w:p w:rsidR="00C35A48" w:rsidRPr="00C35A48" w:rsidRDefault="00C35A48" w:rsidP="00C35A48">
      <w:pPr>
        <w:autoSpaceDE w:val="0"/>
        <w:autoSpaceDN w:val="0"/>
        <w:adjustRightInd w:val="0"/>
        <w:rPr>
          <w:rFonts w:eastAsia="Calibri"/>
          <w:lang w:eastAsia="en-US"/>
        </w:rPr>
      </w:pPr>
      <w:r w:rsidRPr="00C35A48">
        <w:rPr>
          <w:rFonts w:eastAsia="Calibri"/>
          <w:lang w:eastAsia="en-US"/>
        </w:rPr>
        <w:t>3) не изменится.</w:t>
      </w:r>
    </w:p>
    <w:p w:rsidR="00C35A48" w:rsidRPr="00C35A48" w:rsidRDefault="00C35A48" w:rsidP="00C35A48">
      <w:pPr>
        <w:autoSpaceDE w:val="0"/>
        <w:autoSpaceDN w:val="0"/>
        <w:adjustRightInd w:val="0"/>
        <w:rPr>
          <w:rFonts w:eastAsia="Calibri"/>
          <w:lang w:eastAsia="en-US"/>
        </w:rPr>
      </w:pPr>
      <w:r w:rsidRPr="00C35A48">
        <w:rPr>
          <w:rFonts w:eastAsia="Calibri"/>
          <w:lang w:eastAsia="en-US"/>
        </w:rPr>
        <w:t>Запишите выбранные цифры для каждой физической величины. Цифры в ответе могут повторяться.</w:t>
      </w:r>
    </w:p>
    <w:p w:rsidR="00C35A48" w:rsidRPr="00C35A48" w:rsidRDefault="00C35A48" w:rsidP="00C35A48">
      <w:pPr>
        <w:tabs>
          <w:tab w:val="left" w:pos="1620"/>
          <w:tab w:val="left" w:pos="3240"/>
          <w:tab w:val="left" w:pos="3780"/>
          <w:tab w:val="left" w:pos="4500"/>
        </w:tabs>
        <w:rPr>
          <w:b/>
        </w:rPr>
      </w:pPr>
      <w:r w:rsidRPr="00C35A48">
        <w:rPr>
          <w:rFonts w:eastAsia="Calibri"/>
          <w:b/>
          <w:lang w:eastAsia="en-US"/>
        </w:rPr>
        <w:t>Радиус траектории  Период обращения  Кинетическая энергия</w:t>
      </w:r>
    </w:p>
    <w:p w:rsidR="00C35A48" w:rsidRPr="00C35A48" w:rsidRDefault="00C35A48" w:rsidP="00C35A48">
      <w:pPr>
        <w:tabs>
          <w:tab w:val="left" w:pos="1620"/>
          <w:tab w:val="left" w:pos="3240"/>
          <w:tab w:val="left" w:pos="3780"/>
          <w:tab w:val="left" w:pos="4500"/>
        </w:tabs>
      </w:pPr>
    </w:p>
    <w:tbl>
      <w:tblPr>
        <w:tblW w:w="985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22"/>
        <w:gridCol w:w="3585"/>
        <w:gridCol w:w="5347"/>
      </w:tblGrid>
      <w:tr w:rsidR="00C35A48" w:rsidRPr="00C35A48" w:rsidTr="00C35A48">
        <w:trPr>
          <w:trHeight w:val="1281"/>
        </w:trPr>
        <w:tc>
          <w:tcPr>
            <w:tcW w:w="922" w:type="dxa"/>
          </w:tcPr>
          <w:p w:rsidR="00C35A48" w:rsidRPr="00C35A48" w:rsidRDefault="00C35A48" w:rsidP="00C35A48">
            <w:pPr>
              <w:jc w:val="both"/>
              <w:rPr>
                <w:b/>
              </w:rPr>
            </w:pPr>
          </w:p>
          <w:p w:rsidR="00C35A48" w:rsidRPr="00C35A48" w:rsidRDefault="00C35A48" w:rsidP="00C35A48">
            <w:pPr>
              <w:jc w:val="both"/>
              <w:rPr>
                <w:b/>
              </w:rPr>
            </w:pPr>
            <w:r>
              <w:rPr>
                <w:b/>
              </w:rPr>
              <w:t>51</w:t>
            </w:r>
            <w:r w:rsidRPr="00C35A48">
              <w:rPr>
                <w:b/>
              </w:rPr>
              <w:t>.</w:t>
            </w:r>
          </w:p>
        </w:tc>
        <w:tc>
          <w:tcPr>
            <w:tcW w:w="8932" w:type="dxa"/>
            <w:gridSpan w:val="2"/>
          </w:tcPr>
          <w:p w:rsidR="00C35A48" w:rsidRPr="00C35A48" w:rsidRDefault="00C35A48" w:rsidP="00C35A48">
            <w:pPr>
              <w:jc w:val="both"/>
              <w:rPr>
                <w:b/>
              </w:rPr>
            </w:pPr>
          </w:p>
          <w:p w:rsidR="00C35A48" w:rsidRPr="00C35A48" w:rsidRDefault="00C35A48" w:rsidP="00C35A48">
            <w:pPr>
              <w:jc w:val="both"/>
              <w:rPr>
                <w:b/>
              </w:rPr>
            </w:pPr>
            <w:r w:rsidRPr="00C35A48">
              <w:rPr>
                <w:b/>
              </w:rPr>
              <w:t xml:space="preserve">Зависимость некоторых величин от времени  имеют следующий вид: </w:t>
            </w:r>
          </w:p>
          <w:p w:rsidR="00C35A48" w:rsidRPr="00C35A48" w:rsidRDefault="00C35A48" w:rsidP="00C35A48">
            <w:pPr>
              <w:jc w:val="both"/>
              <w:rPr>
                <w:b/>
                <w:sz w:val="32"/>
                <w:szCs w:val="32"/>
              </w:rPr>
            </w:pPr>
            <w:r w:rsidRPr="00C35A48">
              <w:rPr>
                <w:b/>
                <w:position w:val="-28"/>
                <w:sz w:val="32"/>
                <w:szCs w:val="32"/>
              </w:rPr>
              <w:object w:dxaOrig="2120" w:dyaOrig="680">
                <v:shape id="_x0000_i1061" type="#_x0000_t75" style="width:77.25pt;height:25.5pt" o:ole="">
                  <v:imagedata r:id="rId87" o:title=""/>
                </v:shape>
                <o:OLEObject Type="Embed" ProgID="Equation.3" ShapeID="_x0000_i1061" DrawAspect="Content" ObjectID="_1798705430" r:id="rId88"/>
              </w:object>
            </w:r>
            <w:r w:rsidRPr="00C35A48">
              <w:rPr>
                <w:b/>
                <w:sz w:val="32"/>
                <w:szCs w:val="32"/>
              </w:rPr>
              <w:t xml:space="preserve">; </w:t>
            </w:r>
            <w:r w:rsidRPr="00C35A48">
              <w:rPr>
                <w:b/>
                <w:position w:val="-10"/>
                <w:sz w:val="32"/>
                <w:szCs w:val="32"/>
              </w:rPr>
              <w:object w:dxaOrig="1579" w:dyaOrig="360">
                <v:shape id="_x0000_i1062" type="#_x0000_t75" style="width:1in;height:15.75pt" o:ole="">
                  <v:imagedata r:id="rId89" o:title=""/>
                </v:shape>
                <o:OLEObject Type="Embed" ProgID="Equation.3" ShapeID="_x0000_i1062" DrawAspect="Content" ObjectID="_1798705431" r:id="rId90"/>
              </w:object>
            </w:r>
            <w:r w:rsidRPr="00C35A48">
              <w:rPr>
                <w:b/>
                <w:sz w:val="32"/>
                <w:szCs w:val="32"/>
              </w:rPr>
              <w:t xml:space="preserve">; </w:t>
            </w:r>
            <w:r w:rsidRPr="00C35A48">
              <w:rPr>
                <w:b/>
                <w:position w:val="-12"/>
                <w:sz w:val="32"/>
                <w:szCs w:val="32"/>
              </w:rPr>
              <w:object w:dxaOrig="1740" w:dyaOrig="400">
                <v:shape id="_x0000_i1063" type="#_x0000_t75" style="width:1in;height:15.75pt" o:ole="">
                  <v:imagedata r:id="rId91" o:title=""/>
                </v:shape>
                <o:OLEObject Type="Embed" ProgID="Equation.3" ShapeID="_x0000_i1063" DrawAspect="Content" ObjectID="_1798705432" r:id="rId92"/>
              </w:object>
            </w:r>
            <w:r w:rsidRPr="00C35A48">
              <w:rPr>
                <w:b/>
                <w:sz w:val="32"/>
                <w:szCs w:val="32"/>
              </w:rPr>
              <w:t xml:space="preserve">; </w:t>
            </w:r>
            <w:r w:rsidRPr="00C35A48">
              <w:rPr>
                <w:b/>
                <w:position w:val="-28"/>
                <w:sz w:val="32"/>
                <w:szCs w:val="32"/>
              </w:rPr>
              <w:object w:dxaOrig="2320" w:dyaOrig="680">
                <v:shape id="_x0000_i1064" type="#_x0000_t75" style="width:82.5pt;height:25.5pt" o:ole="">
                  <v:imagedata r:id="rId93" o:title=""/>
                </v:shape>
                <o:OLEObject Type="Embed" ProgID="Equation.3" ShapeID="_x0000_i1064" DrawAspect="Content" ObjectID="_1798705433" r:id="rId94"/>
              </w:object>
            </w:r>
            <w:r w:rsidRPr="00C35A48">
              <w:rPr>
                <w:b/>
                <w:sz w:val="32"/>
                <w:szCs w:val="32"/>
              </w:rPr>
              <w:t xml:space="preserve">. </w:t>
            </w:r>
          </w:p>
          <w:p w:rsidR="00C35A48" w:rsidRPr="00C35A48" w:rsidRDefault="00C35A48" w:rsidP="00C35A48">
            <w:pPr>
              <w:jc w:val="both"/>
              <w:rPr>
                <w:b/>
              </w:rPr>
            </w:pPr>
            <w:r w:rsidRPr="00C35A48">
              <w:rPr>
                <w:b/>
              </w:rPr>
              <w:t>Какая из этих величин совершает гармоническое колебание?</w:t>
            </w:r>
          </w:p>
          <w:p w:rsidR="00C35A48" w:rsidRPr="00C35A48" w:rsidRDefault="00C35A48" w:rsidP="00C35A48">
            <w:pPr>
              <w:jc w:val="both"/>
              <w:rPr>
                <w:b/>
              </w:rPr>
            </w:pPr>
          </w:p>
        </w:tc>
      </w:tr>
      <w:tr w:rsidR="00C35A48" w:rsidRPr="00C35A48" w:rsidTr="00C35A48">
        <w:trPr>
          <w:trHeight w:val="362"/>
        </w:trPr>
        <w:tc>
          <w:tcPr>
            <w:tcW w:w="922" w:type="dxa"/>
          </w:tcPr>
          <w:p w:rsidR="00C35A48" w:rsidRPr="00C35A48" w:rsidRDefault="00C35A48" w:rsidP="00C35A48">
            <w:pPr>
              <w:jc w:val="both"/>
            </w:pPr>
          </w:p>
        </w:tc>
        <w:tc>
          <w:tcPr>
            <w:tcW w:w="3585" w:type="dxa"/>
          </w:tcPr>
          <w:p w:rsidR="00C35A48" w:rsidRPr="00C35A48" w:rsidRDefault="00C35A48" w:rsidP="00C35A48">
            <w:pPr>
              <w:jc w:val="both"/>
            </w:pPr>
            <w:r w:rsidRPr="00C35A48">
              <w:t xml:space="preserve">1) </w:t>
            </w:r>
            <w:r w:rsidRPr="00C35A48">
              <w:rPr>
                <w:position w:val="-10"/>
              </w:rPr>
              <w:object w:dxaOrig="240" w:dyaOrig="340">
                <v:shape id="_x0000_i1065" type="#_x0000_t75" style="width:10.5pt;height:15.75pt" o:ole="">
                  <v:imagedata r:id="rId95" o:title=""/>
                </v:shape>
                <o:OLEObject Type="Embed" ProgID="Equation.3" ShapeID="_x0000_i1065" DrawAspect="Content" ObjectID="_1798705434" r:id="rId96"/>
              </w:object>
            </w:r>
            <w:r w:rsidRPr="00C35A48">
              <w:t xml:space="preserve">                          2) </w:t>
            </w:r>
            <w:r w:rsidRPr="00C35A48">
              <w:rPr>
                <w:position w:val="-10"/>
              </w:rPr>
              <w:object w:dxaOrig="279" w:dyaOrig="340">
                <v:shape id="_x0000_i1066" type="#_x0000_t75" style="width:15.75pt;height:15.75pt" o:ole="">
                  <v:imagedata r:id="rId97" o:title=""/>
                </v:shape>
                <o:OLEObject Type="Embed" ProgID="Equation.3" ShapeID="_x0000_i1066" DrawAspect="Content" ObjectID="_1798705435" r:id="rId98"/>
              </w:object>
            </w:r>
          </w:p>
        </w:tc>
        <w:tc>
          <w:tcPr>
            <w:tcW w:w="5347" w:type="dxa"/>
          </w:tcPr>
          <w:p w:rsidR="00C35A48" w:rsidRPr="00C35A48" w:rsidRDefault="00C35A48" w:rsidP="00C35A48">
            <w:pPr>
              <w:jc w:val="both"/>
            </w:pPr>
            <w:r w:rsidRPr="00C35A48">
              <w:t xml:space="preserve">3) </w:t>
            </w:r>
            <w:r w:rsidRPr="00C35A48">
              <w:rPr>
                <w:position w:val="-12"/>
              </w:rPr>
              <w:object w:dxaOrig="260" w:dyaOrig="360">
                <v:shape id="_x0000_i1067" type="#_x0000_t75" style="width:10.5pt;height:20.25pt" o:ole="">
                  <v:imagedata r:id="rId99" o:title=""/>
                </v:shape>
                <o:OLEObject Type="Embed" ProgID="Equation.3" ShapeID="_x0000_i1067" DrawAspect="Content" ObjectID="_1798705436" r:id="rId100"/>
              </w:object>
            </w:r>
            <w:r w:rsidRPr="00C35A48">
              <w:t xml:space="preserve">4) </w:t>
            </w:r>
            <w:r w:rsidRPr="00C35A48">
              <w:rPr>
                <w:position w:val="-10"/>
              </w:rPr>
              <w:object w:dxaOrig="279" w:dyaOrig="340">
                <v:shape id="_x0000_i1068" type="#_x0000_t75" style="width:15.75pt;height:15.75pt" o:ole="">
                  <v:imagedata r:id="rId101" o:title=""/>
                </v:shape>
                <o:OLEObject Type="Embed" ProgID="Equation.3" ShapeID="_x0000_i1068" DrawAspect="Content" ObjectID="_1798705437" r:id="rId102"/>
              </w:object>
            </w:r>
          </w:p>
        </w:tc>
      </w:tr>
    </w:tbl>
    <w:p w:rsidR="00C35A48" w:rsidRPr="00C35A48" w:rsidRDefault="00C35A48" w:rsidP="00C35A48"/>
    <w:tbl>
      <w:tblPr>
        <w:tblpPr w:leftFromText="180" w:rightFromText="180" w:vertAnchor="text" w:horzAnchor="margin" w:tblpY="98"/>
        <w:tblW w:w="0" w:type="auto"/>
        <w:tblLook w:val="01E0" w:firstRow="1" w:lastRow="1" w:firstColumn="1" w:lastColumn="1" w:noHBand="0" w:noVBand="0"/>
      </w:tblPr>
      <w:tblGrid>
        <w:gridCol w:w="996"/>
        <w:gridCol w:w="3875"/>
        <w:gridCol w:w="4011"/>
      </w:tblGrid>
      <w:tr w:rsidR="00C35A48" w:rsidRPr="00C35A48" w:rsidTr="00C35A48">
        <w:trPr>
          <w:trHeight w:val="897"/>
        </w:trPr>
        <w:tc>
          <w:tcPr>
            <w:tcW w:w="996" w:type="dxa"/>
          </w:tcPr>
          <w:p w:rsidR="00C35A48" w:rsidRPr="00C35A48" w:rsidRDefault="00C35A48" w:rsidP="00C35A48">
            <w:pPr>
              <w:jc w:val="both"/>
              <w:rPr>
                <w:b/>
              </w:rPr>
            </w:pPr>
            <w:r>
              <w:rPr>
                <w:b/>
              </w:rPr>
              <w:t>52</w:t>
            </w:r>
            <w:r w:rsidRPr="00C35A48">
              <w:rPr>
                <w:b/>
              </w:rPr>
              <w:t>.</w:t>
            </w:r>
          </w:p>
        </w:tc>
        <w:tc>
          <w:tcPr>
            <w:tcW w:w="7886" w:type="dxa"/>
            <w:gridSpan w:val="2"/>
          </w:tcPr>
          <w:p w:rsidR="00C35A48" w:rsidRPr="00C35A48" w:rsidRDefault="00C35A48" w:rsidP="00C35A48">
            <w:pPr>
              <w:jc w:val="both"/>
              <w:rPr>
                <w:b/>
              </w:rPr>
            </w:pPr>
            <w:r w:rsidRPr="00C35A48">
              <w:rPr>
                <w:b/>
              </w:rPr>
              <w:t>Как изменится период свободных гармонических колебаний  математического маятника, если массу груза увеличить в 3 раза?</w:t>
            </w:r>
          </w:p>
        </w:tc>
      </w:tr>
      <w:tr w:rsidR="00C35A48" w:rsidRPr="00C35A48" w:rsidTr="00C35A48">
        <w:trPr>
          <w:trHeight w:val="310"/>
        </w:trPr>
        <w:tc>
          <w:tcPr>
            <w:tcW w:w="996" w:type="dxa"/>
          </w:tcPr>
          <w:p w:rsidR="00C35A48" w:rsidRPr="00C35A48" w:rsidRDefault="00C35A48" w:rsidP="00C35A48">
            <w:pPr>
              <w:jc w:val="both"/>
            </w:pPr>
          </w:p>
        </w:tc>
        <w:tc>
          <w:tcPr>
            <w:tcW w:w="3875" w:type="dxa"/>
          </w:tcPr>
          <w:p w:rsidR="00C35A48" w:rsidRPr="00C35A48" w:rsidRDefault="00C35A48" w:rsidP="00C35A48">
            <w:pPr>
              <w:jc w:val="both"/>
            </w:pPr>
            <w:r w:rsidRPr="00C35A48">
              <w:t>1) увеличится в 9 раз</w:t>
            </w:r>
          </w:p>
        </w:tc>
        <w:tc>
          <w:tcPr>
            <w:tcW w:w="4011" w:type="dxa"/>
          </w:tcPr>
          <w:p w:rsidR="00C35A48" w:rsidRPr="00C35A48" w:rsidRDefault="00C35A48" w:rsidP="00C35A48">
            <w:pPr>
              <w:jc w:val="both"/>
            </w:pPr>
            <w:r w:rsidRPr="00C35A48">
              <w:t>2) уменьшится в 3 раза</w:t>
            </w:r>
          </w:p>
        </w:tc>
      </w:tr>
      <w:tr w:rsidR="00C35A48" w:rsidRPr="00C35A48" w:rsidTr="00C35A48">
        <w:trPr>
          <w:trHeight w:val="294"/>
        </w:trPr>
        <w:tc>
          <w:tcPr>
            <w:tcW w:w="996" w:type="dxa"/>
          </w:tcPr>
          <w:p w:rsidR="00C35A48" w:rsidRPr="00C35A48" w:rsidRDefault="00C35A48" w:rsidP="00C35A48">
            <w:pPr>
              <w:jc w:val="both"/>
            </w:pPr>
          </w:p>
        </w:tc>
        <w:tc>
          <w:tcPr>
            <w:tcW w:w="3875" w:type="dxa"/>
          </w:tcPr>
          <w:p w:rsidR="00C35A48" w:rsidRPr="00C35A48" w:rsidRDefault="00C35A48" w:rsidP="00C35A48">
            <w:pPr>
              <w:jc w:val="both"/>
            </w:pPr>
            <w:r w:rsidRPr="00C35A48">
              <w:t>3) уменьшится в 9 раз</w:t>
            </w:r>
          </w:p>
        </w:tc>
        <w:tc>
          <w:tcPr>
            <w:tcW w:w="4011" w:type="dxa"/>
          </w:tcPr>
          <w:p w:rsidR="00C35A48" w:rsidRPr="00C35A48" w:rsidRDefault="00C35A48" w:rsidP="00C35A48">
            <w:pPr>
              <w:jc w:val="both"/>
            </w:pPr>
            <w:r w:rsidRPr="00C35A48">
              <w:t>4) не изменится</w:t>
            </w:r>
          </w:p>
        </w:tc>
      </w:tr>
    </w:tbl>
    <w:p w:rsidR="00C35A48" w:rsidRPr="00C35A48" w:rsidRDefault="00C35A48" w:rsidP="00C35A48"/>
    <w:p w:rsidR="00C35A48" w:rsidRPr="00C35A48" w:rsidRDefault="00C35A48" w:rsidP="00C35A48"/>
    <w:p w:rsidR="00C35A48" w:rsidRPr="00C35A48" w:rsidRDefault="00C35A48" w:rsidP="00C35A48"/>
    <w:tbl>
      <w:tblPr>
        <w:tblpPr w:leftFromText="180" w:rightFromText="180" w:vertAnchor="text" w:horzAnchor="margin" w:tblpY="716"/>
        <w:tblW w:w="11590" w:type="dxa"/>
        <w:tblLook w:val="01E0" w:firstRow="1" w:lastRow="1" w:firstColumn="1" w:lastColumn="1" w:noHBand="0" w:noVBand="0"/>
      </w:tblPr>
      <w:tblGrid>
        <w:gridCol w:w="1027"/>
        <w:gridCol w:w="4000"/>
        <w:gridCol w:w="6563"/>
      </w:tblGrid>
      <w:tr w:rsidR="00C35A48" w:rsidRPr="00C35A48" w:rsidTr="00C35A48">
        <w:trPr>
          <w:trHeight w:val="849"/>
        </w:trPr>
        <w:tc>
          <w:tcPr>
            <w:tcW w:w="1027" w:type="dxa"/>
          </w:tcPr>
          <w:p w:rsidR="00C35A48" w:rsidRPr="00C35A48" w:rsidRDefault="00C35A48" w:rsidP="00C35A48">
            <w:pPr>
              <w:jc w:val="both"/>
              <w:rPr>
                <w:b/>
              </w:rPr>
            </w:pPr>
            <w:r>
              <w:rPr>
                <w:b/>
              </w:rPr>
              <w:t>53</w:t>
            </w:r>
            <w:r w:rsidRPr="00C35A48">
              <w:rPr>
                <w:b/>
              </w:rPr>
              <w:t>.</w:t>
            </w:r>
          </w:p>
        </w:tc>
        <w:tc>
          <w:tcPr>
            <w:tcW w:w="10563" w:type="dxa"/>
            <w:gridSpan w:val="2"/>
          </w:tcPr>
          <w:p w:rsidR="00C35A48" w:rsidRPr="00C35A48" w:rsidRDefault="00C35A48" w:rsidP="00C35A48">
            <w:pPr>
              <w:jc w:val="both"/>
              <w:rPr>
                <w:b/>
              </w:rPr>
            </w:pPr>
            <w:r w:rsidRPr="00C35A48">
              <w:rPr>
                <w:b/>
              </w:rPr>
              <w:t>Если груз, подвешенный на пружине жесткостью 250 Н/м, совершает свободные  колебания с циклической частотой 50 рад/с, то масса равна</w:t>
            </w:r>
          </w:p>
        </w:tc>
      </w:tr>
      <w:tr w:rsidR="00C35A48" w:rsidRPr="00C35A48" w:rsidTr="00C35A48">
        <w:trPr>
          <w:trHeight w:val="273"/>
        </w:trPr>
        <w:tc>
          <w:tcPr>
            <w:tcW w:w="1027" w:type="dxa"/>
          </w:tcPr>
          <w:p w:rsidR="00C35A48" w:rsidRPr="00C35A48" w:rsidRDefault="00C35A48" w:rsidP="00C35A48">
            <w:pPr>
              <w:jc w:val="both"/>
            </w:pPr>
          </w:p>
        </w:tc>
        <w:tc>
          <w:tcPr>
            <w:tcW w:w="4000" w:type="dxa"/>
          </w:tcPr>
          <w:p w:rsidR="00C35A48" w:rsidRPr="00C35A48" w:rsidRDefault="00C35A48" w:rsidP="00C35A48">
            <w:pPr>
              <w:jc w:val="both"/>
            </w:pPr>
            <w:r w:rsidRPr="00C35A48">
              <w:t xml:space="preserve">1) </w:t>
            </w:r>
            <w:smartTag w:uri="urn:schemas-microsoft-com:office:smarttags" w:element="metricconverter">
              <w:smartTagPr>
                <w:attr w:name="ProductID" w:val="0,1 кг"/>
              </w:smartTagPr>
              <w:r w:rsidRPr="00C35A48">
                <w:t>0,1 кг</w:t>
              </w:r>
            </w:smartTag>
          </w:p>
        </w:tc>
        <w:tc>
          <w:tcPr>
            <w:tcW w:w="6563" w:type="dxa"/>
          </w:tcPr>
          <w:p w:rsidR="00C35A48" w:rsidRPr="00C35A48" w:rsidRDefault="00C35A48" w:rsidP="00C35A48">
            <w:pPr>
              <w:jc w:val="both"/>
            </w:pPr>
            <w:r w:rsidRPr="00C35A48">
              <w:t xml:space="preserve">2) </w:t>
            </w:r>
            <w:smartTag w:uri="urn:schemas-microsoft-com:office:smarttags" w:element="metricconverter">
              <w:smartTagPr>
                <w:attr w:name="ProductID" w:val="0,3 кг"/>
              </w:smartTagPr>
              <w:r w:rsidRPr="00C35A48">
                <w:t>0,3 кг</w:t>
              </w:r>
            </w:smartTag>
          </w:p>
        </w:tc>
      </w:tr>
      <w:tr w:rsidR="00C35A48" w:rsidRPr="00C35A48" w:rsidTr="00C35A48">
        <w:trPr>
          <w:trHeight w:val="273"/>
        </w:trPr>
        <w:tc>
          <w:tcPr>
            <w:tcW w:w="1027" w:type="dxa"/>
          </w:tcPr>
          <w:p w:rsidR="00C35A48" w:rsidRPr="00C35A48" w:rsidRDefault="00C35A48" w:rsidP="00C35A48">
            <w:pPr>
              <w:jc w:val="both"/>
            </w:pPr>
          </w:p>
        </w:tc>
        <w:tc>
          <w:tcPr>
            <w:tcW w:w="4000" w:type="dxa"/>
          </w:tcPr>
          <w:p w:rsidR="00C35A48" w:rsidRPr="00C35A48" w:rsidRDefault="00C35A48" w:rsidP="00C35A48">
            <w:pPr>
              <w:jc w:val="both"/>
            </w:pPr>
            <w:r w:rsidRPr="00C35A48">
              <w:t xml:space="preserve">3) </w:t>
            </w:r>
            <w:smartTag w:uri="urn:schemas-microsoft-com:office:smarttags" w:element="metricconverter">
              <w:smartTagPr>
                <w:attr w:name="ProductID" w:val="0,4 кг"/>
              </w:smartTagPr>
              <w:r w:rsidRPr="00C35A48">
                <w:t>0,4 кг</w:t>
              </w:r>
            </w:smartTag>
          </w:p>
        </w:tc>
        <w:tc>
          <w:tcPr>
            <w:tcW w:w="6563" w:type="dxa"/>
          </w:tcPr>
          <w:p w:rsidR="00C35A48" w:rsidRPr="00C35A48" w:rsidRDefault="00C35A48" w:rsidP="00C35A48">
            <w:pPr>
              <w:jc w:val="both"/>
            </w:pPr>
            <w:r w:rsidRPr="00C35A48">
              <w:t xml:space="preserve">4) </w:t>
            </w:r>
            <w:smartTag w:uri="urn:schemas-microsoft-com:office:smarttags" w:element="metricconverter">
              <w:smartTagPr>
                <w:attr w:name="ProductID" w:val="0,5 кг"/>
              </w:smartTagPr>
              <w:r w:rsidRPr="00C35A48">
                <w:t>0,5 кг</w:t>
              </w:r>
            </w:smartTag>
          </w:p>
        </w:tc>
      </w:tr>
      <w:tr w:rsidR="00C35A48" w:rsidRPr="00C35A48" w:rsidTr="00C35A48">
        <w:trPr>
          <w:trHeight w:val="273"/>
        </w:trPr>
        <w:tc>
          <w:tcPr>
            <w:tcW w:w="1027" w:type="dxa"/>
          </w:tcPr>
          <w:p w:rsidR="00C35A48" w:rsidRPr="00C35A48" w:rsidRDefault="00C35A48" w:rsidP="00C35A48">
            <w:pPr>
              <w:jc w:val="both"/>
            </w:pPr>
          </w:p>
          <w:p w:rsidR="00C35A48" w:rsidRPr="00C35A48" w:rsidRDefault="00C35A48" w:rsidP="00C35A48">
            <w:pPr>
              <w:jc w:val="both"/>
            </w:pPr>
          </w:p>
        </w:tc>
        <w:tc>
          <w:tcPr>
            <w:tcW w:w="4000" w:type="dxa"/>
          </w:tcPr>
          <w:p w:rsidR="00C35A48" w:rsidRPr="00C35A48" w:rsidRDefault="00C35A48" w:rsidP="00C35A48">
            <w:pPr>
              <w:jc w:val="both"/>
            </w:pPr>
          </w:p>
        </w:tc>
        <w:tc>
          <w:tcPr>
            <w:tcW w:w="6563" w:type="dxa"/>
          </w:tcPr>
          <w:p w:rsidR="00C35A48" w:rsidRPr="00C35A48" w:rsidRDefault="00C35A48" w:rsidP="00C35A48">
            <w:pPr>
              <w:jc w:val="both"/>
            </w:pPr>
          </w:p>
        </w:tc>
      </w:tr>
      <w:tr w:rsidR="00C35A48" w:rsidRPr="00C35A48" w:rsidTr="00C35A48">
        <w:trPr>
          <w:trHeight w:val="273"/>
        </w:trPr>
        <w:tc>
          <w:tcPr>
            <w:tcW w:w="1027" w:type="dxa"/>
          </w:tcPr>
          <w:p w:rsidR="00C35A48" w:rsidRPr="00C35A48" w:rsidRDefault="00C35A48" w:rsidP="00C35A48">
            <w:pPr>
              <w:jc w:val="both"/>
            </w:pPr>
            <w:r w:rsidRPr="00C35A48">
              <w:t xml:space="preserve">                     </w:t>
            </w:r>
          </w:p>
        </w:tc>
        <w:tc>
          <w:tcPr>
            <w:tcW w:w="4000" w:type="dxa"/>
          </w:tcPr>
          <w:p w:rsidR="00C35A48" w:rsidRPr="00C35A48" w:rsidRDefault="00C35A48" w:rsidP="00C35A48">
            <w:pPr>
              <w:jc w:val="both"/>
            </w:pPr>
          </w:p>
        </w:tc>
        <w:tc>
          <w:tcPr>
            <w:tcW w:w="6563" w:type="dxa"/>
          </w:tcPr>
          <w:p w:rsidR="00C35A48" w:rsidRPr="00C35A48" w:rsidRDefault="00C35A48" w:rsidP="00C35A48">
            <w:pPr>
              <w:jc w:val="both"/>
            </w:pPr>
          </w:p>
        </w:tc>
      </w:tr>
    </w:tbl>
    <w:p w:rsidR="00C35A48" w:rsidRPr="00C35A48" w:rsidRDefault="00C35A48" w:rsidP="00C35A48">
      <w:pPr>
        <w:tabs>
          <w:tab w:val="left" w:pos="1080"/>
          <w:tab w:val="left" w:pos="2160"/>
          <w:tab w:val="left" w:pos="3780"/>
        </w:tabs>
      </w:pPr>
    </w:p>
    <w:p w:rsidR="00C35A48" w:rsidRPr="00C35A48" w:rsidRDefault="00C35A48" w:rsidP="00C35A48">
      <w:pPr>
        <w:tabs>
          <w:tab w:val="left" w:pos="1080"/>
          <w:tab w:val="left" w:pos="2160"/>
          <w:tab w:val="left" w:pos="3780"/>
        </w:tabs>
      </w:pPr>
    </w:p>
    <w:p w:rsidR="00C35A48" w:rsidRPr="00C35A48" w:rsidRDefault="00C35A48" w:rsidP="00C35A48">
      <w:pPr>
        <w:tabs>
          <w:tab w:val="left" w:pos="1080"/>
          <w:tab w:val="left" w:pos="2160"/>
          <w:tab w:val="left" w:pos="3780"/>
        </w:tabs>
      </w:pPr>
    </w:p>
    <w:p w:rsidR="00C35A48" w:rsidRPr="00C35A48" w:rsidRDefault="00C35A48" w:rsidP="00C35A48">
      <w:pPr>
        <w:tabs>
          <w:tab w:val="left" w:pos="1080"/>
          <w:tab w:val="left" w:pos="2160"/>
          <w:tab w:val="left" w:pos="3780"/>
        </w:tabs>
      </w:pPr>
      <w:r>
        <w:rPr>
          <w:b/>
        </w:rPr>
        <w:t>54</w:t>
      </w:r>
      <w:r w:rsidRPr="00C35A48">
        <w:rPr>
          <w:b/>
        </w:rPr>
        <w:t>.</w:t>
      </w:r>
      <w:r w:rsidRPr="00C35A48">
        <w:t xml:space="preserve">  Если емкость уменьшится в 2 раза, а индуктивность возрастет в 4 раза, то период колебаний в электрическом контуре:</w:t>
      </w:r>
    </w:p>
    <w:p w:rsidR="00C35A48" w:rsidRPr="00C35A48" w:rsidRDefault="00C35A48" w:rsidP="00C35A48">
      <w:pPr>
        <w:tabs>
          <w:tab w:val="left" w:pos="1080"/>
          <w:tab w:val="left" w:pos="2160"/>
          <w:tab w:val="left" w:pos="3780"/>
        </w:tabs>
      </w:pPr>
      <w:r w:rsidRPr="00C35A48">
        <w:t xml:space="preserve">А. Уменьшится в </w:t>
      </w:r>
      <w:r w:rsidRPr="00C35A48">
        <w:rPr>
          <w:position w:val="-6"/>
        </w:rPr>
        <w:object w:dxaOrig="380" w:dyaOrig="340">
          <v:shape id="_x0000_i1069" type="#_x0000_t75" style="width:18.75pt;height:17.25pt" o:ole="">
            <v:imagedata r:id="rId79" o:title=""/>
          </v:shape>
          <o:OLEObject Type="Embed" ProgID="Equation.3" ShapeID="_x0000_i1069" DrawAspect="Content" ObjectID="_1798705438" r:id="rId103"/>
        </w:object>
      </w:r>
      <w:r w:rsidRPr="00C35A48">
        <w:t xml:space="preserve"> раз</w:t>
      </w:r>
      <w:r w:rsidRPr="00C35A48">
        <w:tab/>
        <w:t xml:space="preserve">Б. Увеличится в </w:t>
      </w:r>
      <w:r w:rsidRPr="00C35A48">
        <w:rPr>
          <w:position w:val="-6"/>
        </w:rPr>
        <w:object w:dxaOrig="380" w:dyaOrig="340">
          <v:shape id="_x0000_i1070" type="#_x0000_t75" style="width:18.75pt;height:17.25pt" o:ole="">
            <v:imagedata r:id="rId77" o:title=""/>
          </v:shape>
          <o:OLEObject Type="Embed" ProgID="Equation.3" ShapeID="_x0000_i1070" DrawAspect="Content" ObjectID="_1798705439" r:id="rId104"/>
        </w:object>
      </w:r>
      <w:r w:rsidRPr="00C35A48">
        <w:t xml:space="preserve"> раз</w:t>
      </w:r>
    </w:p>
    <w:p w:rsidR="00C35A48" w:rsidRPr="00C35A48" w:rsidRDefault="00C35A48" w:rsidP="00C35A48">
      <w:pPr>
        <w:tabs>
          <w:tab w:val="left" w:pos="1080"/>
          <w:tab w:val="left" w:pos="2160"/>
          <w:tab w:val="left" w:pos="3780"/>
        </w:tabs>
      </w:pPr>
      <w:r w:rsidRPr="00C35A48">
        <w:t>В. Уменьшится в 2 раза</w:t>
      </w:r>
      <w:r w:rsidRPr="00C35A48">
        <w:tab/>
        <w:t xml:space="preserve">Г. Увеличится в 2 раза </w:t>
      </w:r>
    </w:p>
    <w:p w:rsidR="00C35A48" w:rsidRPr="00C35A48" w:rsidRDefault="00C35A48" w:rsidP="00C35A48">
      <w:pPr>
        <w:tabs>
          <w:tab w:val="left" w:pos="1080"/>
          <w:tab w:val="left" w:pos="2160"/>
          <w:tab w:val="left" w:pos="3780"/>
        </w:tabs>
      </w:pPr>
      <w:r w:rsidRPr="00C35A48">
        <w:t>Д. Увеличится в 4 раза</w:t>
      </w:r>
    </w:p>
    <w:p w:rsidR="00C35A48" w:rsidRPr="00C35A48" w:rsidRDefault="00C35A48" w:rsidP="00C35A48">
      <w:pPr>
        <w:ind w:firstLine="404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55</w:t>
      </w:r>
      <w:r w:rsidRPr="00C35A48">
        <w:rPr>
          <w:b/>
          <w:bCs/>
          <w:color w:val="000000"/>
          <w:sz w:val="22"/>
          <w:szCs w:val="22"/>
        </w:rPr>
        <w:t xml:space="preserve">.  </w:t>
      </w:r>
      <w:r w:rsidRPr="00C35A48">
        <w:rPr>
          <w:color w:val="000000"/>
          <w:sz w:val="22"/>
          <w:szCs w:val="22"/>
        </w:rPr>
        <w:t>На ри</w:t>
      </w:r>
      <w:r w:rsidRPr="00C35A48">
        <w:rPr>
          <w:color w:val="000000"/>
          <w:sz w:val="22"/>
          <w:szCs w:val="22"/>
        </w:rPr>
        <w:softHyphen/>
        <w:t>сун</w:t>
      </w:r>
      <w:r w:rsidRPr="00C35A48">
        <w:rPr>
          <w:color w:val="000000"/>
          <w:sz w:val="22"/>
          <w:szCs w:val="22"/>
        </w:rPr>
        <w:softHyphen/>
        <w:t>ке при</w:t>
      </w:r>
      <w:r w:rsidRPr="00C35A48">
        <w:rPr>
          <w:color w:val="000000"/>
          <w:sz w:val="22"/>
          <w:szCs w:val="22"/>
        </w:rPr>
        <w:softHyphen/>
        <w:t>ве</w:t>
      </w:r>
      <w:r w:rsidRPr="00C35A48">
        <w:rPr>
          <w:color w:val="000000"/>
          <w:sz w:val="22"/>
          <w:szCs w:val="22"/>
        </w:rPr>
        <w:softHyphen/>
        <w:t>ден гра</w:t>
      </w:r>
      <w:r w:rsidRPr="00C35A48">
        <w:rPr>
          <w:color w:val="000000"/>
          <w:sz w:val="22"/>
          <w:szCs w:val="22"/>
        </w:rPr>
        <w:softHyphen/>
        <w:t>фик гар</w:t>
      </w:r>
      <w:r w:rsidRPr="00C35A48">
        <w:rPr>
          <w:color w:val="000000"/>
          <w:sz w:val="22"/>
          <w:szCs w:val="22"/>
        </w:rPr>
        <w:softHyphen/>
        <w:t>мо</w:t>
      </w:r>
      <w:r w:rsidRPr="00C35A48">
        <w:rPr>
          <w:color w:val="000000"/>
          <w:sz w:val="22"/>
          <w:szCs w:val="22"/>
        </w:rPr>
        <w:softHyphen/>
        <w:t>ни</w:t>
      </w:r>
      <w:r w:rsidRPr="00C35A48">
        <w:rPr>
          <w:color w:val="000000"/>
          <w:sz w:val="22"/>
          <w:szCs w:val="22"/>
        </w:rPr>
        <w:softHyphen/>
        <w:t>че</w:t>
      </w:r>
      <w:r w:rsidRPr="00C35A48">
        <w:rPr>
          <w:color w:val="000000"/>
          <w:sz w:val="22"/>
          <w:szCs w:val="22"/>
        </w:rPr>
        <w:softHyphen/>
        <w:t>ских ко</w:t>
      </w:r>
      <w:r w:rsidRPr="00C35A48">
        <w:rPr>
          <w:color w:val="000000"/>
          <w:sz w:val="22"/>
          <w:szCs w:val="22"/>
        </w:rPr>
        <w:softHyphen/>
        <w:t>ле</w:t>
      </w:r>
      <w:r w:rsidRPr="00C35A48">
        <w:rPr>
          <w:color w:val="000000"/>
          <w:sz w:val="22"/>
          <w:szCs w:val="22"/>
        </w:rPr>
        <w:softHyphen/>
        <w:t>ба</w:t>
      </w:r>
      <w:r w:rsidRPr="00C35A48">
        <w:rPr>
          <w:color w:val="000000"/>
          <w:sz w:val="22"/>
          <w:szCs w:val="22"/>
        </w:rPr>
        <w:softHyphen/>
        <w:t>ний тока в ко</w:t>
      </w:r>
      <w:r w:rsidRPr="00C35A48">
        <w:rPr>
          <w:color w:val="000000"/>
          <w:sz w:val="22"/>
          <w:szCs w:val="22"/>
        </w:rPr>
        <w:softHyphen/>
        <w:t>ле</w:t>
      </w:r>
      <w:r w:rsidRPr="00C35A48">
        <w:rPr>
          <w:color w:val="000000"/>
          <w:sz w:val="22"/>
          <w:szCs w:val="22"/>
        </w:rPr>
        <w:softHyphen/>
        <w:t>ба</w:t>
      </w:r>
      <w:r w:rsidRPr="00C35A48">
        <w:rPr>
          <w:color w:val="000000"/>
          <w:sz w:val="22"/>
          <w:szCs w:val="22"/>
        </w:rPr>
        <w:softHyphen/>
        <w:t>тель</w:t>
      </w:r>
      <w:r w:rsidRPr="00C35A48">
        <w:rPr>
          <w:color w:val="000000"/>
          <w:sz w:val="22"/>
          <w:szCs w:val="22"/>
        </w:rPr>
        <w:softHyphen/>
        <w:t>ном кон</w:t>
      </w:r>
      <w:r w:rsidRPr="00C35A48">
        <w:rPr>
          <w:color w:val="000000"/>
          <w:sz w:val="22"/>
          <w:szCs w:val="22"/>
        </w:rPr>
        <w:softHyphen/>
        <w:t>ту</w:t>
      </w:r>
      <w:r w:rsidRPr="00C35A48">
        <w:rPr>
          <w:color w:val="000000"/>
          <w:sz w:val="22"/>
          <w:szCs w:val="22"/>
        </w:rPr>
        <w:softHyphen/>
        <w:t>ре.</w:t>
      </w:r>
    </w:p>
    <w:p w:rsidR="00C35A48" w:rsidRPr="00C35A48" w:rsidRDefault="00C35A48" w:rsidP="00C35A48">
      <w:pPr>
        <w:jc w:val="center"/>
        <w:rPr>
          <w:color w:val="000000"/>
          <w:sz w:val="22"/>
          <w:szCs w:val="22"/>
        </w:rPr>
      </w:pPr>
      <w:r w:rsidRPr="00C35A48">
        <w:rPr>
          <w:noProof/>
          <w:color w:val="000000"/>
          <w:sz w:val="22"/>
          <w:szCs w:val="22"/>
        </w:rPr>
        <w:drawing>
          <wp:inline distT="0" distB="0" distL="0" distR="0" wp14:anchorId="6EAC6665" wp14:editId="66E12C05">
            <wp:extent cx="2581275" cy="1348600"/>
            <wp:effectExtent l="0" t="0" r="0" b="4445"/>
            <wp:docPr id="26" name="Рисунок 1" descr="http://phys.reshuege.ru/get_file?id=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hys.reshuege.ru/get_file?id=427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164" cy="1347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A48" w:rsidRPr="00C35A48" w:rsidRDefault="00C35A48" w:rsidP="00C35A48">
      <w:pPr>
        <w:ind w:firstLine="404"/>
        <w:jc w:val="both"/>
        <w:rPr>
          <w:color w:val="000000"/>
          <w:sz w:val="22"/>
          <w:szCs w:val="22"/>
        </w:rPr>
      </w:pPr>
      <w:r w:rsidRPr="00C35A48">
        <w:rPr>
          <w:color w:val="000000"/>
          <w:sz w:val="22"/>
          <w:szCs w:val="22"/>
        </w:rPr>
        <w:t>Если ка</w:t>
      </w:r>
      <w:r w:rsidRPr="00C35A48">
        <w:rPr>
          <w:color w:val="000000"/>
          <w:sz w:val="22"/>
          <w:szCs w:val="22"/>
        </w:rPr>
        <w:softHyphen/>
        <w:t>туш</w:t>
      </w:r>
      <w:r w:rsidRPr="00C35A48">
        <w:rPr>
          <w:color w:val="000000"/>
          <w:sz w:val="22"/>
          <w:szCs w:val="22"/>
        </w:rPr>
        <w:softHyphen/>
        <w:t>ку в этом кон</w:t>
      </w:r>
      <w:r w:rsidRPr="00C35A48">
        <w:rPr>
          <w:color w:val="000000"/>
          <w:sz w:val="22"/>
          <w:szCs w:val="22"/>
        </w:rPr>
        <w:softHyphen/>
        <w:t>ту</w:t>
      </w:r>
      <w:r w:rsidRPr="00C35A48">
        <w:rPr>
          <w:color w:val="000000"/>
          <w:sz w:val="22"/>
          <w:szCs w:val="22"/>
        </w:rPr>
        <w:softHyphen/>
        <w:t>ре за</w:t>
      </w:r>
      <w:r w:rsidRPr="00C35A48">
        <w:rPr>
          <w:color w:val="000000"/>
          <w:sz w:val="22"/>
          <w:szCs w:val="22"/>
        </w:rPr>
        <w:softHyphen/>
        <w:t>ме</w:t>
      </w:r>
      <w:r w:rsidRPr="00C35A48">
        <w:rPr>
          <w:color w:val="000000"/>
          <w:sz w:val="22"/>
          <w:szCs w:val="22"/>
        </w:rPr>
        <w:softHyphen/>
        <w:t>нить на дру</w:t>
      </w:r>
      <w:r w:rsidRPr="00C35A48">
        <w:rPr>
          <w:color w:val="000000"/>
          <w:sz w:val="22"/>
          <w:szCs w:val="22"/>
        </w:rPr>
        <w:softHyphen/>
        <w:t>гую ка</w:t>
      </w:r>
      <w:r w:rsidRPr="00C35A48">
        <w:rPr>
          <w:color w:val="000000"/>
          <w:sz w:val="22"/>
          <w:szCs w:val="22"/>
        </w:rPr>
        <w:softHyphen/>
        <w:t>туш</w:t>
      </w:r>
      <w:r w:rsidRPr="00C35A48">
        <w:rPr>
          <w:color w:val="000000"/>
          <w:sz w:val="22"/>
          <w:szCs w:val="22"/>
        </w:rPr>
        <w:softHyphen/>
        <w:t>ку, ин</w:t>
      </w:r>
      <w:r w:rsidRPr="00C35A48">
        <w:rPr>
          <w:color w:val="000000"/>
          <w:sz w:val="22"/>
          <w:szCs w:val="22"/>
        </w:rPr>
        <w:softHyphen/>
        <w:t>дук</w:t>
      </w:r>
      <w:r w:rsidRPr="00C35A48">
        <w:rPr>
          <w:color w:val="000000"/>
          <w:sz w:val="22"/>
          <w:szCs w:val="22"/>
        </w:rPr>
        <w:softHyphen/>
        <w:t>тив</w:t>
      </w:r>
      <w:r w:rsidRPr="00C35A48">
        <w:rPr>
          <w:color w:val="000000"/>
          <w:sz w:val="22"/>
          <w:szCs w:val="22"/>
        </w:rPr>
        <w:softHyphen/>
        <w:t>ность ко</w:t>
      </w:r>
      <w:r w:rsidRPr="00C35A48">
        <w:rPr>
          <w:color w:val="000000"/>
          <w:sz w:val="22"/>
          <w:szCs w:val="22"/>
        </w:rPr>
        <w:softHyphen/>
        <w:t>то</w:t>
      </w:r>
      <w:r w:rsidRPr="00C35A48">
        <w:rPr>
          <w:color w:val="000000"/>
          <w:sz w:val="22"/>
          <w:szCs w:val="22"/>
        </w:rPr>
        <w:softHyphen/>
        <w:t>рой в 4 раза боль</w:t>
      </w:r>
      <w:r w:rsidRPr="00C35A48">
        <w:rPr>
          <w:color w:val="000000"/>
          <w:sz w:val="22"/>
          <w:szCs w:val="22"/>
        </w:rPr>
        <w:softHyphen/>
        <w:t>ше, то пе</w:t>
      </w:r>
      <w:r w:rsidRPr="00C35A48">
        <w:rPr>
          <w:color w:val="000000"/>
          <w:sz w:val="22"/>
          <w:szCs w:val="22"/>
        </w:rPr>
        <w:softHyphen/>
        <w:t>ри</w:t>
      </w:r>
      <w:r w:rsidRPr="00C35A48">
        <w:rPr>
          <w:color w:val="000000"/>
          <w:sz w:val="22"/>
          <w:szCs w:val="22"/>
        </w:rPr>
        <w:softHyphen/>
        <w:t>од ко</w:t>
      </w:r>
      <w:r w:rsidRPr="00C35A48">
        <w:rPr>
          <w:color w:val="000000"/>
          <w:sz w:val="22"/>
          <w:szCs w:val="22"/>
        </w:rPr>
        <w:softHyphen/>
        <w:t>ле</w:t>
      </w:r>
      <w:r w:rsidRPr="00C35A48">
        <w:rPr>
          <w:color w:val="000000"/>
          <w:sz w:val="22"/>
          <w:szCs w:val="22"/>
        </w:rPr>
        <w:softHyphen/>
        <w:t>ба</w:t>
      </w:r>
      <w:r w:rsidRPr="00C35A48">
        <w:rPr>
          <w:color w:val="000000"/>
          <w:sz w:val="22"/>
          <w:szCs w:val="22"/>
        </w:rPr>
        <w:softHyphen/>
        <w:t>ний будет равен</w:t>
      </w:r>
    </w:p>
    <w:p w:rsidR="00C35A48" w:rsidRPr="00C35A48" w:rsidRDefault="00C35A48" w:rsidP="00C35A48">
      <w:pPr>
        <w:ind w:firstLine="404"/>
        <w:jc w:val="both"/>
        <w:rPr>
          <w:color w:val="000000"/>
          <w:sz w:val="22"/>
          <w:szCs w:val="22"/>
        </w:rPr>
      </w:pPr>
      <w:r w:rsidRPr="00C35A48">
        <w:rPr>
          <w:color w:val="000000"/>
          <w:sz w:val="22"/>
          <w:szCs w:val="22"/>
        </w:rPr>
        <w:t>1) 10 </w:t>
      </w:r>
      <w:proofErr w:type="spellStart"/>
      <w:r w:rsidRPr="00C35A48">
        <w:rPr>
          <w:color w:val="000000"/>
          <w:sz w:val="22"/>
          <w:szCs w:val="22"/>
        </w:rPr>
        <w:t>мкс</w:t>
      </w:r>
      <w:proofErr w:type="spellEnd"/>
      <w:r w:rsidRPr="00C35A48">
        <w:rPr>
          <w:color w:val="000000"/>
          <w:sz w:val="22"/>
          <w:szCs w:val="22"/>
        </w:rPr>
        <w:t xml:space="preserve">    2) 20 </w:t>
      </w:r>
      <w:proofErr w:type="spellStart"/>
      <w:r w:rsidRPr="00C35A48">
        <w:rPr>
          <w:color w:val="000000"/>
          <w:sz w:val="22"/>
          <w:szCs w:val="22"/>
        </w:rPr>
        <w:t>мкс</w:t>
      </w:r>
      <w:proofErr w:type="spellEnd"/>
      <w:r w:rsidRPr="00C35A48">
        <w:rPr>
          <w:color w:val="000000"/>
          <w:sz w:val="22"/>
          <w:szCs w:val="22"/>
        </w:rPr>
        <w:t xml:space="preserve">   3) 40 </w:t>
      </w:r>
      <w:proofErr w:type="spellStart"/>
      <w:r w:rsidRPr="00C35A48">
        <w:rPr>
          <w:color w:val="000000"/>
          <w:sz w:val="22"/>
          <w:szCs w:val="22"/>
        </w:rPr>
        <w:t>мкс</w:t>
      </w:r>
      <w:proofErr w:type="spellEnd"/>
      <w:r w:rsidRPr="00C35A48">
        <w:rPr>
          <w:color w:val="000000"/>
          <w:sz w:val="22"/>
          <w:szCs w:val="22"/>
        </w:rPr>
        <w:t xml:space="preserve">   4) 60 </w:t>
      </w:r>
      <w:proofErr w:type="spellStart"/>
      <w:r w:rsidRPr="00C35A48">
        <w:rPr>
          <w:color w:val="000000"/>
          <w:sz w:val="22"/>
          <w:szCs w:val="22"/>
        </w:rPr>
        <w:t>мкс</w:t>
      </w:r>
      <w:proofErr w:type="spellEnd"/>
    </w:p>
    <w:p w:rsidR="00C35A48" w:rsidRPr="00C35A48" w:rsidRDefault="00C35A48" w:rsidP="00C35A48">
      <w:pPr>
        <w:jc w:val="both"/>
        <w:rPr>
          <w:b/>
          <w:bCs/>
          <w:color w:val="000000"/>
          <w:sz w:val="28"/>
          <w:szCs w:val="28"/>
        </w:rPr>
      </w:pPr>
    </w:p>
    <w:p w:rsidR="00C35A48" w:rsidRPr="00C35A48" w:rsidRDefault="00C35A48" w:rsidP="00C35A48">
      <w:pPr>
        <w:rPr>
          <w:sz w:val="23"/>
          <w:szCs w:val="23"/>
        </w:rPr>
      </w:pPr>
      <w:r>
        <w:rPr>
          <w:b/>
          <w:sz w:val="23"/>
          <w:szCs w:val="23"/>
        </w:rPr>
        <w:t>56</w:t>
      </w:r>
      <w:r w:rsidRPr="00C35A48">
        <w:rPr>
          <w:b/>
          <w:sz w:val="23"/>
          <w:szCs w:val="23"/>
        </w:rPr>
        <w:t>.</w:t>
      </w:r>
      <w:r w:rsidRPr="00C35A48">
        <w:rPr>
          <w:sz w:val="23"/>
          <w:szCs w:val="23"/>
        </w:rPr>
        <w:t xml:space="preserve"> Зависимость координаты от времени для гармонических колебаний имеет вид: Х = 2cos 4πt. Период колебаний равен: а) 0,5 с. б) 1с. в) 0с. г) 2с.</w:t>
      </w:r>
    </w:p>
    <w:p w:rsidR="00C35A48" w:rsidRPr="00C35A48" w:rsidRDefault="00C35A48" w:rsidP="00C35A48">
      <w:pPr>
        <w:tabs>
          <w:tab w:val="left" w:pos="426"/>
        </w:tabs>
      </w:pPr>
      <w:r w:rsidRPr="00C35A48">
        <w:rPr>
          <w:b/>
        </w:rPr>
        <w:t>14.</w:t>
      </w:r>
      <w:r w:rsidRPr="00C35A48">
        <w:t>Волну, в которой колебания происходят вдоль линии перемещения этой волны, называют:</w:t>
      </w:r>
    </w:p>
    <w:p w:rsidR="00C35A48" w:rsidRPr="00C35A48" w:rsidRDefault="00C35A48" w:rsidP="00C35A48">
      <w:pPr>
        <w:tabs>
          <w:tab w:val="left" w:pos="426"/>
        </w:tabs>
      </w:pPr>
      <w:r w:rsidRPr="00C35A48">
        <w:lastRenderedPageBreak/>
        <w:t>а)</w:t>
      </w:r>
      <w:r w:rsidRPr="00C35A48">
        <w:tab/>
        <w:t>продольной</w:t>
      </w:r>
      <w:r w:rsidRPr="00C35A48">
        <w:tab/>
      </w:r>
      <w:r w:rsidRPr="00C35A48">
        <w:tab/>
        <w:t xml:space="preserve">б) механической    </w:t>
      </w:r>
      <w:proofErr w:type="gramStart"/>
      <w:r w:rsidRPr="00C35A48">
        <w:t>в)поперечной</w:t>
      </w:r>
      <w:proofErr w:type="gramEnd"/>
      <w:r w:rsidRPr="00C35A48">
        <w:tab/>
      </w:r>
      <w:r w:rsidRPr="00C35A48">
        <w:tab/>
        <w:t>г) звуковой     д)</w:t>
      </w:r>
      <w:r w:rsidRPr="00C35A48">
        <w:tab/>
        <w:t>электромагнитной</w:t>
      </w:r>
    </w:p>
    <w:p w:rsidR="00C35A48" w:rsidRPr="00C35A48" w:rsidRDefault="00C35A48" w:rsidP="00C35A48">
      <w:pPr>
        <w:tabs>
          <w:tab w:val="left" w:pos="426"/>
        </w:tabs>
      </w:pPr>
      <w:r>
        <w:rPr>
          <w:b/>
        </w:rPr>
        <w:t>57</w:t>
      </w:r>
      <w:r w:rsidRPr="00C35A48">
        <w:t>.Длина радиоволны, на которой суда передают сигнал бедствия SOS, равна 600 м. На какой частоте передаются такие сигналы?</w:t>
      </w:r>
    </w:p>
    <w:p w:rsidR="00C35A48" w:rsidRPr="00C35A48" w:rsidRDefault="00C35A48" w:rsidP="00C35A48">
      <w:pPr>
        <w:tabs>
          <w:tab w:val="left" w:pos="426"/>
        </w:tabs>
      </w:pPr>
      <w:r w:rsidRPr="00C35A48">
        <w:t>а)</w:t>
      </w:r>
      <w:r w:rsidRPr="00C35A48">
        <w:tab/>
        <w:t>1,8·10</w:t>
      </w:r>
      <w:r w:rsidRPr="00C35A48">
        <w:rPr>
          <w:vertAlign w:val="superscript"/>
        </w:rPr>
        <w:t>11</w:t>
      </w:r>
      <w:r w:rsidRPr="00C35A48">
        <w:t xml:space="preserve"> Гц</w:t>
      </w:r>
      <w:r w:rsidRPr="00C35A48">
        <w:tab/>
        <w:t>г) 2·10</w:t>
      </w:r>
      <w:r w:rsidRPr="00C35A48">
        <w:rPr>
          <w:vertAlign w:val="superscript"/>
        </w:rPr>
        <w:t>5</w:t>
      </w:r>
      <w:r w:rsidRPr="00C35A48">
        <w:t xml:space="preserve"> Гц           б)</w:t>
      </w:r>
      <w:r w:rsidRPr="00C35A48">
        <w:tab/>
        <w:t>2·10</w:t>
      </w:r>
      <w:r w:rsidRPr="00C35A48">
        <w:rPr>
          <w:vertAlign w:val="superscript"/>
        </w:rPr>
        <w:t>-6</w:t>
      </w:r>
      <w:r w:rsidRPr="00C35A48">
        <w:t xml:space="preserve"> Гц</w:t>
      </w:r>
      <w:r w:rsidRPr="00C35A48">
        <w:tab/>
        <w:t>д) 5·10</w:t>
      </w:r>
      <w:r w:rsidRPr="00C35A48">
        <w:rPr>
          <w:vertAlign w:val="superscript"/>
        </w:rPr>
        <w:t>4</w:t>
      </w:r>
      <w:r w:rsidRPr="00C35A48">
        <w:t xml:space="preserve"> Гц  в)</w:t>
      </w:r>
      <w:r w:rsidRPr="00C35A48">
        <w:tab/>
        <w:t>5·10</w:t>
      </w:r>
      <w:r w:rsidRPr="00C35A48">
        <w:rPr>
          <w:vertAlign w:val="superscript"/>
        </w:rPr>
        <w:t>5</w:t>
      </w:r>
      <w:r w:rsidRPr="00C35A48">
        <w:t xml:space="preserve"> Гц</w:t>
      </w:r>
    </w:p>
    <w:p w:rsidR="00C35A48" w:rsidRPr="00C35A48" w:rsidRDefault="00C35A48" w:rsidP="00C35A48">
      <w:pPr>
        <w:jc w:val="center"/>
        <w:rPr>
          <w:color w:val="000000"/>
          <w:sz w:val="22"/>
          <w:szCs w:val="22"/>
        </w:rPr>
      </w:pPr>
      <w:r w:rsidRPr="00C35A48">
        <w:rPr>
          <w:color w:val="000000"/>
          <w:sz w:val="22"/>
          <w:szCs w:val="22"/>
        </w:rPr>
        <w:t> </w:t>
      </w:r>
    </w:p>
    <w:p w:rsidR="00C35A48" w:rsidRPr="00C35A48" w:rsidRDefault="00C35A48" w:rsidP="00C35A48">
      <w:pPr>
        <w:ind w:firstLine="404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58</w:t>
      </w:r>
      <w:r w:rsidRPr="00C35A48">
        <w:rPr>
          <w:b/>
          <w:bCs/>
          <w:color w:val="000000"/>
          <w:sz w:val="22"/>
          <w:szCs w:val="22"/>
        </w:rPr>
        <w:t xml:space="preserve">. </w:t>
      </w:r>
      <w:r w:rsidRPr="00C35A48">
        <w:rPr>
          <w:color w:val="000000"/>
          <w:sz w:val="22"/>
          <w:szCs w:val="22"/>
        </w:rPr>
        <w:t>Кон</w:t>
      </w:r>
      <w:r w:rsidRPr="00C35A48">
        <w:rPr>
          <w:color w:val="000000"/>
          <w:sz w:val="22"/>
          <w:szCs w:val="22"/>
        </w:rPr>
        <w:softHyphen/>
        <w:t>тур ра</w:t>
      </w:r>
      <w:r w:rsidRPr="00C35A48">
        <w:rPr>
          <w:color w:val="000000"/>
          <w:sz w:val="22"/>
          <w:szCs w:val="22"/>
        </w:rPr>
        <w:softHyphen/>
        <w:t>дио</w:t>
      </w:r>
      <w:r w:rsidRPr="00C35A48">
        <w:rPr>
          <w:color w:val="000000"/>
          <w:sz w:val="22"/>
          <w:szCs w:val="22"/>
        </w:rPr>
        <w:softHyphen/>
        <w:t>при</w:t>
      </w:r>
      <w:r w:rsidRPr="00C35A48">
        <w:rPr>
          <w:color w:val="000000"/>
          <w:sz w:val="22"/>
          <w:szCs w:val="22"/>
        </w:rPr>
        <w:softHyphen/>
        <w:t>ем</w:t>
      </w:r>
      <w:r w:rsidRPr="00C35A48">
        <w:rPr>
          <w:color w:val="000000"/>
          <w:sz w:val="22"/>
          <w:szCs w:val="22"/>
        </w:rPr>
        <w:softHyphen/>
        <w:t>ни</w:t>
      </w:r>
      <w:r w:rsidRPr="00C35A48">
        <w:rPr>
          <w:color w:val="000000"/>
          <w:sz w:val="22"/>
          <w:szCs w:val="22"/>
        </w:rPr>
        <w:softHyphen/>
        <w:t>ка на</w:t>
      </w:r>
      <w:r w:rsidRPr="00C35A48">
        <w:rPr>
          <w:color w:val="000000"/>
          <w:sz w:val="22"/>
          <w:szCs w:val="22"/>
        </w:rPr>
        <w:softHyphen/>
        <w:t>стро</w:t>
      </w:r>
      <w:r w:rsidRPr="00C35A48">
        <w:rPr>
          <w:color w:val="000000"/>
          <w:sz w:val="22"/>
          <w:szCs w:val="22"/>
        </w:rPr>
        <w:softHyphen/>
        <w:t>ен на длину волны 30 м. Как нужно из</w:t>
      </w:r>
      <w:r w:rsidRPr="00C35A48">
        <w:rPr>
          <w:color w:val="000000"/>
          <w:sz w:val="22"/>
          <w:szCs w:val="22"/>
        </w:rPr>
        <w:softHyphen/>
        <w:t>ме</w:t>
      </w:r>
      <w:r w:rsidRPr="00C35A48">
        <w:rPr>
          <w:color w:val="000000"/>
          <w:sz w:val="22"/>
          <w:szCs w:val="22"/>
        </w:rPr>
        <w:softHyphen/>
        <w:t>нить элек</w:t>
      </w:r>
      <w:r w:rsidRPr="00C35A48">
        <w:rPr>
          <w:color w:val="000000"/>
          <w:sz w:val="22"/>
          <w:szCs w:val="22"/>
        </w:rPr>
        <w:softHyphen/>
        <w:t>тро</w:t>
      </w:r>
      <w:r w:rsidRPr="00C35A48">
        <w:rPr>
          <w:color w:val="000000"/>
          <w:sz w:val="22"/>
          <w:szCs w:val="22"/>
        </w:rPr>
        <w:softHyphen/>
        <w:t>ем</w:t>
      </w:r>
      <w:r w:rsidRPr="00C35A48">
        <w:rPr>
          <w:color w:val="000000"/>
          <w:sz w:val="22"/>
          <w:szCs w:val="22"/>
        </w:rPr>
        <w:softHyphen/>
        <w:t>кость кон</w:t>
      </w:r>
      <w:r w:rsidRPr="00C35A48">
        <w:rPr>
          <w:color w:val="000000"/>
          <w:sz w:val="22"/>
          <w:szCs w:val="22"/>
        </w:rPr>
        <w:softHyphen/>
        <w:t>ден</w:t>
      </w:r>
      <w:r w:rsidRPr="00C35A48">
        <w:rPr>
          <w:color w:val="000000"/>
          <w:sz w:val="22"/>
          <w:szCs w:val="22"/>
        </w:rPr>
        <w:softHyphen/>
        <w:t>са</w:t>
      </w:r>
      <w:r w:rsidRPr="00C35A48">
        <w:rPr>
          <w:color w:val="000000"/>
          <w:sz w:val="22"/>
          <w:szCs w:val="22"/>
        </w:rPr>
        <w:softHyphen/>
        <w:t>то</w:t>
      </w:r>
      <w:r w:rsidRPr="00C35A48">
        <w:rPr>
          <w:color w:val="000000"/>
          <w:sz w:val="22"/>
          <w:szCs w:val="22"/>
        </w:rPr>
        <w:softHyphen/>
        <w:t>ра в кон</w:t>
      </w:r>
      <w:r w:rsidRPr="00C35A48">
        <w:rPr>
          <w:color w:val="000000"/>
          <w:sz w:val="22"/>
          <w:szCs w:val="22"/>
        </w:rPr>
        <w:softHyphen/>
        <w:t>ту</w:t>
      </w:r>
      <w:r w:rsidRPr="00C35A48">
        <w:rPr>
          <w:color w:val="000000"/>
          <w:sz w:val="22"/>
          <w:szCs w:val="22"/>
        </w:rPr>
        <w:softHyphen/>
        <w:t>ре при</w:t>
      </w:r>
      <w:r w:rsidRPr="00C35A48">
        <w:rPr>
          <w:color w:val="000000"/>
          <w:sz w:val="22"/>
          <w:szCs w:val="22"/>
        </w:rPr>
        <w:softHyphen/>
        <w:t>ем</w:t>
      </w:r>
      <w:r w:rsidRPr="00C35A48">
        <w:rPr>
          <w:color w:val="000000"/>
          <w:sz w:val="22"/>
          <w:szCs w:val="22"/>
        </w:rPr>
        <w:softHyphen/>
        <w:t>ни</w:t>
      </w:r>
      <w:r w:rsidRPr="00C35A48">
        <w:rPr>
          <w:color w:val="000000"/>
          <w:sz w:val="22"/>
          <w:szCs w:val="22"/>
        </w:rPr>
        <w:softHyphen/>
        <w:t>ка, чтобы он при не</w:t>
      </w:r>
      <w:r w:rsidRPr="00C35A48">
        <w:rPr>
          <w:color w:val="000000"/>
          <w:sz w:val="22"/>
          <w:szCs w:val="22"/>
        </w:rPr>
        <w:softHyphen/>
        <w:t>из</w:t>
      </w:r>
      <w:r w:rsidRPr="00C35A48">
        <w:rPr>
          <w:color w:val="000000"/>
          <w:sz w:val="22"/>
          <w:szCs w:val="22"/>
        </w:rPr>
        <w:softHyphen/>
        <w:t>мен</w:t>
      </w:r>
      <w:r w:rsidRPr="00C35A48">
        <w:rPr>
          <w:color w:val="000000"/>
          <w:sz w:val="22"/>
          <w:szCs w:val="22"/>
        </w:rPr>
        <w:softHyphen/>
        <w:t>ной ин</w:t>
      </w:r>
      <w:r w:rsidRPr="00C35A48">
        <w:rPr>
          <w:color w:val="000000"/>
          <w:sz w:val="22"/>
          <w:szCs w:val="22"/>
        </w:rPr>
        <w:softHyphen/>
        <w:t>дук</w:t>
      </w:r>
      <w:r w:rsidRPr="00C35A48">
        <w:rPr>
          <w:color w:val="000000"/>
          <w:sz w:val="22"/>
          <w:szCs w:val="22"/>
        </w:rPr>
        <w:softHyphen/>
        <w:t>тив</w:t>
      </w:r>
      <w:r w:rsidRPr="00C35A48">
        <w:rPr>
          <w:color w:val="000000"/>
          <w:sz w:val="22"/>
          <w:szCs w:val="22"/>
        </w:rPr>
        <w:softHyphen/>
        <w:t>но</w:t>
      </w:r>
      <w:r w:rsidRPr="00C35A48">
        <w:rPr>
          <w:color w:val="000000"/>
          <w:sz w:val="22"/>
          <w:szCs w:val="22"/>
        </w:rPr>
        <w:softHyphen/>
        <w:t>сти ка</w:t>
      </w:r>
      <w:r w:rsidRPr="00C35A48">
        <w:rPr>
          <w:color w:val="000000"/>
          <w:sz w:val="22"/>
          <w:szCs w:val="22"/>
        </w:rPr>
        <w:softHyphen/>
        <w:t>туш</w:t>
      </w:r>
      <w:r w:rsidRPr="00C35A48">
        <w:rPr>
          <w:color w:val="000000"/>
          <w:sz w:val="22"/>
          <w:szCs w:val="22"/>
        </w:rPr>
        <w:softHyphen/>
        <w:t>ки ко</w:t>
      </w:r>
      <w:r w:rsidRPr="00C35A48">
        <w:rPr>
          <w:color w:val="000000"/>
          <w:sz w:val="22"/>
          <w:szCs w:val="22"/>
        </w:rPr>
        <w:softHyphen/>
        <w:t>ле</w:t>
      </w:r>
      <w:r w:rsidRPr="00C35A48">
        <w:rPr>
          <w:color w:val="000000"/>
          <w:sz w:val="22"/>
          <w:szCs w:val="22"/>
        </w:rPr>
        <w:softHyphen/>
        <w:t>ба</w:t>
      </w:r>
      <w:r w:rsidRPr="00C35A48">
        <w:rPr>
          <w:color w:val="000000"/>
          <w:sz w:val="22"/>
          <w:szCs w:val="22"/>
        </w:rPr>
        <w:softHyphen/>
        <w:t>тель</w:t>
      </w:r>
      <w:r w:rsidRPr="00C35A48">
        <w:rPr>
          <w:color w:val="000000"/>
          <w:sz w:val="22"/>
          <w:szCs w:val="22"/>
        </w:rPr>
        <w:softHyphen/>
        <w:t>но</w:t>
      </w:r>
      <w:r w:rsidRPr="00C35A48">
        <w:rPr>
          <w:color w:val="000000"/>
          <w:sz w:val="22"/>
          <w:szCs w:val="22"/>
        </w:rPr>
        <w:softHyphen/>
        <w:t>го кон</w:t>
      </w:r>
      <w:r w:rsidRPr="00C35A48">
        <w:rPr>
          <w:color w:val="000000"/>
          <w:sz w:val="22"/>
          <w:szCs w:val="22"/>
        </w:rPr>
        <w:softHyphen/>
        <w:t>ту</w:t>
      </w:r>
      <w:r w:rsidRPr="00C35A48">
        <w:rPr>
          <w:color w:val="000000"/>
          <w:sz w:val="22"/>
          <w:szCs w:val="22"/>
        </w:rPr>
        <w:softHyphen/>
        <w:t>ра был на</w:t>
      </w:r>
      <w:r w:rsidRPr="00C35A48">
        <w:rPr>
          <w:color w:val="000000"/>
          <w:sz w:val="22"/>
          <w:szCs w:val="22"/>
        </w:rPr>
        <w:softHyphen/>
        <w:t>стро</w:t>
      </w:r>
      <w:r w:rsidRPr="00C35A48">
        <w:rPr>
          <w:color w:val="000000"/>
          <w:sz w:val="22"/>
          <w:szCs w:val="22"/>
        </w:rPr>
        <w:softHyphen/>
        <w:t>ен на волну дли</w:t>
      </w:r>
      <w:r w:rsidRPr="00C35A48">
        <w:rPr>
          <w:color w:val="000000"/>
          <w:sz w:val="22"/>
          <w:szCs w:val="22"/>
        </w:rPr>
        <w:softHyphen/>
        <w:t>ной 15 м?</w:t>
      </w:r>
    </w:p>
    <w:p w:rsidR="00C35A48" w:rsidRPr="00C35A48" w:rsidRDefault="00C35A48" w:rsidP="00C35A48">
      <w:pPr>
        <w:ind w:firstLine="404"/>
        <w:jc w:val="both"/>
        <w:rPr>
          <w:color w:val="000000"/>
          <w:sz w:val="22"/>
          <w:szCs w:val="22"/>
        </w:rPr>
      </w:pPr>
      <w:r w:rsidRPr="00C35A48">
        <w:rPr>
          <w:color w:val="000000"/>
          <w:sz w:val="22"/>
          <w:szCs w:val="22"/>
        </w:rPr>
        <w:t>1) уве</w:t>
      </w:r>
      <w:r w:rsidRPr="00C35A48">
        <w:rPr>
          <w:color w:val="000000"/>
          <w:sz w:val="22"/>
          <w:szCs w:val="22"/>
        </w:rPr>
        <w:softHyphen/>
        <w:t>ли</w:t>
      </w:r>
      <w:r w:rsidRPr="00C35A48">
        <w:rPr>
          <w:color w:val="000000"/>
          <w:sz w:val="22"/>
          <w:szCs w:val="22"/>
        </w:rPr>
        <w:softHyphen/>
        <w:t>чить в 2 раза   2) уве</w:t>
      </w:r>
      <w:r w:rsidRPr="00C35A48">
        <w:rPr>
          <w:color w:val="000000"/>
          <w:sz w:val="22"/>
          <w:szCs w:val="22"/>
        </w:rPr>
        <w:softHyphen/>
        <w:t>ли</w:t>
      </w:r>
      <w:r w:rsidRPr="00C35A48">
        <w:rPr>
          <w:color w:val="000000"/>
          <w:sz w:val="22"/>
          <w:szCs w:val="22"/>
        </w:rPr>
        <w:softHyphen/>
        <w:t>чить в 4 раза   3) умень</w:t>
      </w:r>
      <w:r w:rsidRPr="00C35A48">
        <w:rPr>
          <w:color w:val="000000"/>
          <w:sz w:val="22"/>
          <w:szCs w:val="22"/>
        </w:rPr>
        <w:softHyphen/>
        <w:t>шить в 2 раза   4) умень</w:t>
      </w:r>
      <w:r w:rsidRPr="00C35A48">
        <w:rPr>
          <w:color w:val="000000"/>
          <w:sz w:val="22"/>
          <w:szCs w:val="22"/>
        </w:rPr>
        <w:softHyphen/>
        <w:t>шить в 4 раза</w:t>
      </w:r>
    </w:p>
    <w:p w:rsidR="00C35A48" w:rsidRPr="00C35A48" w:rsidRDefault="00C35A48" w:rsidP="00C35A48">
      <w:pPr>
        <w:ind w:firstLine="404"/>
        <w:jc w:val="both"/>
        <w:rPr>
          <w:color w:val="000000"/>
          <w:sz w:val="22"/>
          <w:szCs w:val="22"/>
        </w:rPr>
      </w:pPr>
    </w:p>
    <w:p w:rsidR="00C35A48" w:rsidRPr="00C35A48" w:rsidRDefault="00C35A48" w:rsidP="00C35A48">
      <w:pPr>
        <w:ind w:firstLine="404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59</w:t>
      </w:r>
      <w:r w:rsidRPr="00C35A48">
        <w:rPr>
          <w:b/>
          <w:bCs/>
          <w:color w:val="000000"/>
          <w:sz w:val="22"/>
          <w:szCs w:val="22"/>
        </w:rPr>
        <w:t xml:space="preserve">.  </w:t>
      </w:r>
      <w:r w:rsidRPr="00C35A48">
        <w:rPr>
          <w:color w:val="000000"/>
          <w:sz w:val="22"/>
          <w:szCs w:val="22"/>
        </w:rPr>
        <w:t>Число вит</w:t>
      </w:r>
      <w:r w:rsidRPr="00C35A48">
        <w:rPr>
          <w:color w:val="000000"/>
          <w:sz w:val="22"/>
          <w:szCs w:val="22"/>
        </w:rPr>
        <w:softHyphen/>
        <w:t>ков в пер</w:t>
      </w:r>
      <w:r w:rsidRPr="00C35A48">
        <w:rPr>
          <w:color w:val="000000"/>
          <w:sz w:val="22"/>
          <w:szCs w:val="22"/>
        </w:rPr>
        <w:softHyphen/>
        <w:t>вич</w:t>
      </w:r>
      <w:r w:rsidRPr="00C35A48">
        <w:rPr>
          <w:color w:val="000000"/>
          <w:sz w:val="22"/>
          <w:szCs w:val="22"/>
        </w:rPr>
        <w:softHyphen/>
        <w:t>ной об</w:t>
      </w:r>
      <w:r w:rsidRPr="00C35A48">
        <w:rPr>
          <w:color w:val="000000"/>
          <w:sz w:val="22"/>
          <w:szCs w:val="22"/>
        </w:rPr>
        <w:softHyphen/>
        <w:t>мот</w:t>
      </w:r>
      <w:r w:rsidRPr="00C35A48">
        <w:rPr>
          <w:color w:val="000000"/>
          <w:sz w:val="22"/>
          <w:szCs w:val="22"/>
        </w:rPr>
        <w:softHyphen/>
        <w:t>ке транс</w:t>
      </w:r>
      <w:r w:rsidRPr="00C35A48">
        <w:rPr>
          <w:color w:val="000000"/>
          <w:sz w:val="22"/>
          <w:szCs w:val="22"/>
        </w:rPr>
        <w:softHyphen/>
        <w:t>фор</w:t>
      </w:r>
      <w:r w:rsidRPr="00C35A48">
        <w:rPr>
          <w:color w:val="000000"/>
          <w:sz w:val="22"/>
          <w:szCs w:val="22"/>
        </w:rPr>
        <w:softHyphen/>
        <w:t>ма</w:t>
      </w:r>
      <w:r w:rsidRPr="00C35A48">
        <w:rPr>
          <w:color w:val="000000"/>
          <w:sz w:val="22"/>
          <w:szCs w:val="22"/>
        </w:rPr>
        <w:softHyphen/>
        <w:t>то</w:t>
      </w:r>
      <w:r w:rsidRPr="00C35A48">
        <w:rPr>
          <w:color w:val="000000"/>
          <w:sz w:val="22"/>
          <w:szCs w:val="22"/>
        </w:rPr>
        <w:softHyphen/>
        <w:t>ра в 2 раза боль</w:t>
      </w:r>
      <w:r w:rsidRPr="00C35A48">
        <w:rPr>
          <w:color w:val="000000"/>
          <w:sz w:val="22"/>
          <w:szCs w:val="22"/>
        </w:rPr>
        <w:softHyphen/>
        <w:t>ше числа вит</w:t>
      </w:r>
      <w:r w:rsidRPr="00C35A48">
        <w:rPr>
          <w:color w:val="000000"/>
          <w:sz w:val="22"/>
          <w:szCs w:val="22"/>
        </w:rPr>
        <w:softHyphen/>
        <w:t>ков в его вто</w:t>
      </w:r>
      <w:r w:rsidRPr="00C35A48">
        <w:rPr>
          <w:color w:val="000000"/>
          <w:sz w:val="22"/>
          <w:szCs w:val="22"/>
        </w:rPr>
        <w:softHyphen/>
        <w:t>рич</w:t>
      </w:r>
      <w:r w:rsidRPr="00C35A48">
        <w:rPr>
          <w:color w:val="000000"/>
          <w:sz w:val="22"/>
          <w:szCs w:val="22"/>
        </w:rPr>
        <w:softHyphen/>
        <w:t>ной об</w:t>
      </w:r>
      <w:r w:rsidRPr="00C35A48">
        <w:rPr>
          <w:color w:val="000000"/>
          <w:sz w:val="22"/>
          <w:szCs w:val="22"/>
        </w:rPr>
        <w:softHyphen/>
        <w:t>мот</w:t>
      </w:r>
      <w:r w:rsidRPr="00C35A48">
        <w:rPr>
          <w:color w:val="000000"/>
          <w:sz w:val="22"/>
          <w:szCs w:val="22"/>
        </w:rPr>
        <w:softHyphen/>
        <w:t>ке. Ка</w:t>
      </w:r>
      <w:r w:rsidRPr="00C35A48">
        <w:rPr>
          <w:color w:val="000000"/>
          <w:sz w:val="22"/>
          <w:szCs w:val="22"/>
        </w:rPr>
        <w:softHyphen/>
        <w:t>ко</w:t>
      </w:r>
      <w:r w:rsidRPr="00C35A48">
        <w:rPr>
          <w:color w:val="000000"/>
          <w:sz w:val="22"/>
          <w:szCs w:val="22"/>
        </w:rPr>
        <w:softHyphen/>
        <w:t>ва ам</w:t>
      </w:r>
      <w:r w:rsidRPr="00C35A48">
        <w:rPr>
          <w:color w:val="000000"/>
          <w:sz w:val="22"/>
          <w:szCs w:val="22"/>
        </w:rPr>
        <w:softHyphen/>
        <w:t>пли</w:t>
      </w:r>
      <w:r w:rsidRPr="00C35A48">
        <w:rPr>
          <w:color w:val="000000"/>
          <w:sz w:val="22"/>
          <w:szCs w:val="22"/>
        </w:rPr>
        <w:softHyphen/>
        <w:t>ту</w:t>
      </w:r>
      <w:r w:rsidRPr="00C35A48">
        <w:rPr>
          <w:color w:val="000000"/>
          <w:sz w:val="22"/>
          <w:szCs w:val="22"/>
        </w:rPr>
        <w:softHyphen/>
        <w:t>да ко</w:t>
      </w:r>
      <w:r w:rsidRPr="00C35A48">
        <w:rPr>
          <w:color w:val="000000"/>
          <w:sz w:val="22"/>
          <w:szCs w:val="22"/>
        </w:rPr>
        <w:softHyphen/>
        <w:t>ле</w:t>
      </w:r>
      <w:r w:rsidRPr="00C35A48">
        <w:rPr>
          <w:color w:val="000000"/>
          <w:sz w:val="22"/>
          <w:szCs w:val="22"/>
        </w:rPr>
        <w:softHyphen/>
        <w:t>ба</w:t>
      </w:r>
      <w:r w:rsidRPr="00C35A48">
        <w:rPr>
          <w:color w:val="000000"/>
          <w:sz w:val="22"/>
          <w:szCs w:val="22"/>
        </w:rPr>
        <w:softHyphen/>
        <w:t>ний на</w:t>
      </w:r>
      <w:r w:rsidRPr="00C35A48">
        <w:rPr>
          <w:color w:val="000000"/>
          <w:sz w:val="22"/>
          <w:szCs w:val="22"/>
        </w:rPr>
        <w:softHyphen/>
        <w:t>пря</w:t>
      </w:r>
      <w:r w:rsidRPr="00C35A48">
        <w:rPr>
          <w:color w:val="000000"/>
          <w:sz w:val="22"/>
          <w:szCs w:val="22"/>
        </w:rPr>
        <w:softHyphen/>
        <w:t>же</w:t>
      </w:r>
      <w:r w:rsidRPr="00C35A48">
        <w:rPr>
          <w:color w:val="000000"/>
          <w:sz w:val="22"/>
          <w:szCs w:val="22"/>
        </w:rPr>
        <w:softHyphen/>
        <w:t>ния на кон</w:t>
      </w:r>
      <w:r w:rsidRPr="00C35A48">
        <w:rPr>
          <w:color w:val="000000"/>
          <w:sz w:val="22"/>
          <w:szCs w:val="22"/>
        </w:rPr>
        <w:softHyphen/>
        <w:t>цах вто</w:t>
      </w:r>
      <w:r w:rsidRPr="00C35A48">
        <w:rPr>
          <w:color w:val="000000"/>
          <w:sz w:val="22"/>
          <w:szCs w:val="22"/>
        </w:rPr>
        <w:softHyphen/>
        <w:t>рич</w:t>
      </w:r>
      <w:r w:rsidRPr="00C35A48">
        <w:rPr>
          <w:color w:val="000000"/>
          <w:sz w:val="22"/>
          <w:szCs w:val="22"/>
        </w:rPr>
        <w:softHyphen/>
        <w:t>ной об</w:t>
      </w:r>
      <w:r w:rsidRPr="00C35A48">
        <w:rPr>
          <w:color w:val="000000"/>
          <w:sz w:val="22"/>
          <w:szCs w:val="22"/>
        </w:rPr>
        <w:softHyphen/>
        <w:t>мот</w:t>
      </w:r>
      <w:r w:rsidRPr="00C35A48">
        <w:rPr>
          <w:color w:val="000000"/>
          <w:sz w:val="22"/>
          <w:szCs w:val="22"/>
        </w:rPr>
        <w:softHyphen/>
        <w:t>ки транс</w:t>
      </w:r>
      <w:r w:rsidRPr="00C35A48">
        <w:rPr>
          <w:color w:val="000000"/>
          <w:sz w:val="22"/>
          <w:szCs w:val="22"/>
        </w:rPr>
        <w:softHyphen/>
        <w:t>фор</w:t>
      </w:r>
      <w:r w:rsidRPr="00C35A48">
        <w:rPr>
          <w:color w:val="000000"/>
          <w:sz w:val="22"/>
          <w:szCs w:val="22"/>
        </w:rPr>
        <w:softHyphen/>
        <w:t>ма</w:t>
      </w:r>
      <w:r w:rsidRPr="00C35A48">
        <w:rPr>
          <w:color w:val="000000"/>
          <w:sz w:val="22"/>
          <w:szCs w:val="22"/>
        </w:rPr>
        <w:softHyphen/>
        <w:t>то</w:t>
      </w:r>
      <w:r w:rsidRPr="00C35A48">
        <w:rPr>
          <w:color w:val="000000"/>
          <w:sz w:val="22"/>
          <w:szCs w:val="22"/>
        </w:rPr>
        <w:softHyphen/>
        <w:t>ра в ре</w:t>
      </w:r>
      <w:r w:rsidRPr="00C35A48">
        <w:rPr>
          <w:color w:val="000000"/>
          <w:sz w:val="22"/>
          <w:szCs w:val="22"/>
        </w:rPr>
        <w:softHyphen/>
        <w:t>жи</w:t>
      </w:r>
      <w:r w:rsidRPr="00C35A48">
        <w:rPr>
          <w:color w:val="000000"/>
          <w:sz w:val="22"/>
          <w:szCs w:val="22"/>
        </w:rPr>
        <w:softHyphen/>
        <w:t>ме хо</w:t>
      </w:r>
      <w:r w:rsidRPr="00C35A48">
        <w:rPr>
          <w:color w:val="000000"/>
          <w:sz w:val="22"/>
          <w:szCs w:val="22"/>
        </w:rPr>
        <w:softHyphen/>
        <w:t>ло</w:t>
      </w:r>
      <w:r w:rsidRPr="00C35A48">
        <w:rPr>
          <w:color w:val="000000"/>
          <w:sz w:val="22"/>
          <w:szCs w:val="22"/>
        </w:rPr>
        <w:softHyphen/>
        <w:t>сто</w:t>
      </w:r>
      <w:r w:rsidRPr="00C35A48">
        <w:rPr>
          <w:color w:val="000000"/>
          <w:sz w:val="22"/>
          <w:szCs w:val="22"/>
        </w:rPr>
        <w:softHyphen/>
        <w:t>го хода при ам</w:t>
      </w:r>
      <w:r w:rsidRPr="00C35A48">
        <w:rPr>
          <w:color w:val="000000"/>
          <w:sz w:val="22"/>
          <w:szCs w:val="22"/>
        </w:rPr>
        <w:softHyphen/>
        <w:t>пли</w:t>
      </w:r>
      <w:r w:rsidRPr="00C35A48">
        <w:rPr>
          <w:color w:val="000000"/>
          <w:sz w:val="22"/>
          <w:szCs w:val="22"/>
        </w:rPr>
        <w:softHyphen/>
        <w:t>ту</w:t>
      </w:r>
      <w:r w:rsidRPr="00C35A48">
        <w:rPr>
          <w:color w:val="000000"/>
          <w:sz w:val="22"/>
          <w:szCs w:val="22"/>
        </w:rPr>
        <w:softHyphen/>
        <w:t>де ко</w:t>
      </w:r>
      <w:r w:rsidRPr="00C35A48">
        <w:rPr>
          <w:color w:val="000000"/>
          <w:sz w:val="22"/>
          <w:szCs w:val="22"/>
        </w:rPr>
        <w:softHyphen/>
        <w:t>ле</w:t>
      </w:r>
      <w:r w:rsidRPr="00C35A48">
        <w:rPr>
          <w:color w:val="000000"/>
          <w:sz w:val="22"/>
          <w:szCs w:val="22"/>
        </w:rPr>
        <w:softHyphen/>
        <w:t>ба</w:t>
      </w:r>
      <w:r w:rsidRPr="00C35A48">
        <w:rPr>
          <w:color w:val="000000"/>
          <w:sz w:val="22"/>
          <w:szCs w:val="22"/>
        </w:rPr>
        <w:softHyphen/>
        <w:t>ний на</w:t>
      </w:r>
      <w:r w:rsidRPr="00C35A48">
        <w:rPr>
          <w:color w:val="000000"/>
          <w:sz w:val="22"/>
          <w:szCs w:val="22"/>
        </w:rPr>
        <w:softHyphen/>
        <w:t>пря</w:t>
      </w:r>
      <w:r w:rsidRPr="00C35A48">
        <w:rPr>
          <w:color w:val="000000"/>
          <w:sz w:val="22"/>
          <w:szCs w:val="22"/>
        </w:rPr>
        <w:softHyphen/>
        <w:t>же</w:t>
      </w:r>
      <w:r w:rsidRPr="00C35A48">
        <w:rPr>
          <w:color w:val="000000"/>
          <w:sz w:val="22"/>
          <w:szCs w:val="22"/>
        </w:rPr>
        <w:softHyphen/>
        <w:t>ния на кон</w:t>
      </w:r>
      <w:r w:rsidRPr="00C35A48">
        <w:rPr>
          <w:color w:val="000000"/>
          <w:sz w:val="22"/>
          <w:szCs w:val="22"/>
        </w:rPr>
        <w:softHyphen/>
        <w:t>цах пер</w:t>
      </w:r>
      <w:r w:rsidRPr="00C35A48">
        <w:rPr>
          <w:color w:val="000000"/>
          <w:sz w:val="22"/>
          <w:szCs w:val="22"/>
        </w:rPr>
        <w:softHyphen/>
        <w:t>вич</w:t>
      </w:r>
      <w:r w:rsidRPr="00C35A48">
        <w:rPr>
          <w:color w:val="000000"/>
          <w:sz w:val="22"/>
          <w:szCs w:val="22"/>
        </w:rPr>
        <w:softHyphen/>
        <w:t>ной об</w:t>
      </w:r>
      <w:r w:rsidRPr="00C35A48">
        <w:rPr>
          <w:color w:val="000000"/>
          <w:sz w:val="22"/>
          <w:szCs w:val="22"/>
        </w:rPr>
        <w:softHyphen/>
        <w:t>мот</w:t>
      </w:r>
      <w:r w:rsidRPr="00C35A48">
        <w:rPr>
          <w:color w:val="000000"/>
          <w:sz w:val="22"/>
          <w:szCs w:val="22"/>
        </w:rPr>
        <w:softHyphen/>
        <w:t>ки 50 В?</w:t>
      </w:r>
    </w:p>
    <w:p w:rsidR="00C35A48" w:rsidRPr="00C35A48" w:rsidRDefault="00C35A48" w:rsidP="00C35A48">
      <w:pPr>
        <w:ind w:firstLine="404"/>
        <w:jc w:val="both"/>
        <w:rPr>
          <w:color w:val="000000"/>
          <w:sz w:val="22"/>
          <w:szCs w:val="22"/>
        </w:rPr>
      </w:pPr>
      <w:r w:rsidRPr="00C35A48">
        <w:rPr>
          <w:color w:val="000000"/>
          <w:sz w:val="22"/>
          <w:szCs w:val="22"/>
        </w:rPr>
        <w:t>1) 50 В   2) 100 В   3) 50</w:t>
      </w:r>
      <w:r w:rsidRPr="00C35A48">
        <w:rPr>
          <w:noProof/>
          <w:color w:val="000000"/>
          <w:sz w:val="22"/>
          <w:szCs w:val="22"/>
        </w:rPr>
        <w:drawing>
          <wp:inline distT="0" distB="0" distL="0" distR="0" wp14:anchorId="6762BB6B" wp14:editId="51BCDE86">
            <wp:extent cx="184785" cy="184785"/>
            <wp:effectExtent l="19050" t="0" r="5715" b="0"/>
            <wp:docPr id="27" name="Рисунок 1" descr="http://reshuege.ru/formula/d2/d21848cdd835abcb491be1f151e9b6c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shuege.ru/formula/d2/d21848cdd835abcb491be1f151e9b6c6p.png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8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5A48">
        <w:rPr>
          <w:color w:val="000000"/>
          <w:sz w:val="22"/>
          <w:szCs w:val="22"/>
        </w:rPr>
        <w:t> В   4) 25 В</w:t>
      </w:r>
    </w:p>
    <w:p w:rsidR="00C35A48" w:rsidRPr="00C35A48" w:rsidRDefault="00C35A48" w:rsidP="00C35A48">
      <w:pPr>
        <w:ind w:firstLine="404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60</w:t>
      </w:r>
      <w:r w:rsidRPr="00C35A48">
        <w:rPr>
          <w:b/>
          <w:bCs/>
          <w:color w:val="000000"/>
          <w:sz w:val="22"/>
          <w:szCs w:val="22"/>
        </w:rPr>
        <w:t xml:space="preserve">. </w:t>
      </w:r>
      <w:r w:rsidRPr="00C35A48">
        <w:rPr>
          <w:color w:val="000000"/>
          <w:sz w:val="22"/>
          <w:szCs w:val="22"/>
        </w:rPr>
        <w:t>В про</w:t>
      </w:r>
      <w:r w:rsidRPr="00C35A48">
        <w:rPr>
          <w:color w:val="000000"/>
          <w:sz w:val="22"/>
          <w:szCs w:val="22"/>
        </w:rPr>
        <w:softHyphen/>
        <w:t>цес</w:t>
      </w:r>
      <w:r w:rsidRPr="00C35A48">
        <w:rPr>
          <w:color w:val="000000"/>
          <w:sz w:val="22"/>
          <w:szCs w:val="22"/>
        </w:rPr>
        <w:softHyphen/>
        <w:t>се ко</w:t>
      </w:r>
      <w:r w:rsidRPr="00C35A48">
        <w:rPr>
          <w:color w:val="000000"/>
          <w:sz w:val="22"/>
          <w:szCs w:val="22"/>
        </w:rPr>
        <w:softHyphen/>
        <w:t>ле</w:t>
      </w:r>
      <w:r w:rsidRPr="00C35A48">
        <w:rPr>
          <w:color w:val="000000"/>
          <w:sz w:val="22"/>
          <w:szCs w:val="22"/>
        </w:rPr>
        <w:softHyphen/>
        <w:t>ба</w:t>
      </w:r>
      <w:r w:rsidRPr="00C35A48">
        <w:rPr>
          <w:color w:val="000000"/>
          <w:sz w:val="22"/>
          <w:szCs w:val="22"/>
        </w:rPr>
        <w:softHyphen/>
        <w:t>ний в иде</w:t>
      </w:r>
      <w:r w:rsidRPr="00C35A48">
        <w:rPr>
          <w:color w:val="000000"/>
          <w:sz w:val="22"/>
          <w:szCs w:val="22"/>
        </w:rPr>
        <w:softHyphen/>
        <w:t>аль</w:t>
      </w:r>
      <w:r w:rsidRPr="00C35A48">
        <w:rPr>
          <w:color w:val="000000"/>
          <w:sz w:val="22"/>
          <w:szCs w:val="22"/>
        </w:rPr>
        <w:softHyphen/>
        <w:t>ном ко</w:t>
      </w:r>
      <w:r w:rsidRPr="00C35A48">
        <w:rPr>
          <w:color w:val="000000"/>
          <w:sz w:val="22"/>
          <w:szCs w:val="22"/>
        </w:rPr>
        <w:softHyphen/>
        <w:t>ле</w:t>
      </w:r>
      <w:r w:rsidRPr="00C35A48">
        <w:rPr>
          <w:color w:val="000000"/>
          <w:sz w:val="22"/>
          <w:szCs w:val="22"/>
        </w:rPr>
        <w:softHyphen/>
        <w:t>ба</w:t>
      </w:r>
      <w:r w:rsidRPr="00C35A48">
        <w:rPr>
          <w:color w:val="000000"/>
          <w:sz w:val="22"/>
          <w:szCs w:val="22"/>
        </w:rPr>
        <w:softHyphen/>
        <w:t>тель</w:t>
      </w:r>
      <w:r w:rsidRPr="00C35A48">
        <w:rPr>
          <w:color w:val="000000"/>
          <w:sz w:val="22"/>
          <w:szCs w:val="22"/>
        </w:rPr>
        <w:softHyphen/>
        <w:t>ном кон</w:t>
      </w:r>
      <w:r w:rsidRPr="00C35A48">
        <w:rPr>
          <w:color w:val="000000"/>
          <w:sz w:val="22"/>
          <w:szCs w:val="22"/>
        </w:rPr>
        <w:softHyphen/>
        <w:t>ту</w:t>
      </w:r>
      <w:r w:rsidRPr="00C35A48">
        <w:rPr>
          <w:color w:val="000000"/>
          <w:sz w:val="22"/>
          <w:szCs w:val="22"/>
        </w:rPr>
        <w:softHyphen/>
        <w:t>ре в мо</w:t>
      </w:r>
      <w:r w:rsidRPr="00C35A48">
        <w:rPr>
          <w:color w:val="000000"/>
          <w:sz w:val="22"/>
          <w:szCs w:val="22"/>
        </w:rPr>
        <w:softHyphen/>
        <w:t>мент вре</w:t>
      </w:r>
      <w:r w:rsidRPr="00C35A48">
        <w:rPr>
          <w:color w:val="000000"/>
          <w:sz w:val="22"/>
          <w:szCs w:val="22"/>
        </w:rPr>
        <w:softHyphen/>
        <w:t>ме</w:t>
      </w:r>
      <w:r w:rsidRPr="00C35A48">
        <w:rPr>
          <w:color w:val="000000"/>
          <w:sz w:val="22"/>
          <w:szCs w:val="22"/>
        </w:rPr>
        <w:softHyphen/>
        <w:t>ни </w:t>
      </w:r>
      <w:r w:rsidRPr="00C35A48">
        <w:rPr>
          <w:i/>
          <w:iCs/>
          <w:color w:val="000000"/>
          <w:sz w:val="22"/>
          <w:szCs w:val="22"/>
        </w:rPr>
        <w:t>t</w:t>
      </w:r>
      <w:r w:rsidRPr="00C35A48">
        <w:rPr>
          <w:color w:val="000000"/>
          <w:sz w:val="22"/>
          <w:szCs w:val="22"/>
        </w:rPr>
        <w:t> заряд кон</w:t>
      </w:r>
      <w:r w:rsidRPr="00C35A48">
        <w:rPr>
          <w:color w:val="000000"/>
          <w:sz w:val="22"/>
          <w:szCs w:val="22"/>
        </w:rPr>
        <w:softHyphen/>
        <w:t>ден</w:t>
      </w:r>
      <w:r w:rsidRPr="00C35A48">
        <w:rPr>
          <w:color w:val="000000"/>
          <w:sz w:val="22"/>
          <w:szCs w:val="22"/>
        </w:rPr>
        <w:softHyphen/>
        <w:t>са</w:t>
      </w:r>
      <w:r w:rsidRPr="00C35A48">
        <w:rPr>
          <w:color w:val="000000"/>
          <w:sz w:val="22"/>
          <w:szCs w:val="22"/>
        </w:rPr>
        <w:softHyphen/>
        <w:t>то</w:t>
      </w:r>
      <w:r w:rsidRPr="00C35A48">
        <w:rPr>
          <w:color w:val="000000"/>
          <w:sz w:val="22"/>
          <w:szCs w:val="22"/>
        </w:rPr>
        <w:softHyphen/>
        <w:t>ра </w:t>
      </w:r>
      <w:r w:rsidRPr="00C35A48">
        <w:rPr>
          <w:i/>
          <w:iCs/>
          <w:color w:val="000000"/>
          <w:sz w:val="22"/>
          <w:szCs w:val="22"/>
        </w:rPr>
        <w:t>q</w:t>
      </w:r>
      <w:r w:rsidRPr="00C35A48">
        <w:rPr>
          <w:color w:val="000000"/>
          <w:sz w:val="22"/>
          <w:szCs w:val="22"/>
        </w:rPr>
        <w:t> = 4 · 10</w:t>
      </w:r>
      <w:r w:rsidRPr="00C35A48">
        <w:rPr>
          <w:color w:val="000000"/>
          <w:sz w:val="22"/>
          <w:szCs w:val="22"/>
          <w:vertAlign w:val="superscript"/>
        </w:rPr>
        <w:t>−9</w:t>
      </w:r>
      <w:r w:rsidRPr="00C35A48">
        <w:rPr>
          <w:color w:val="000000"/>
          <w:sz w:val="22"/>
          <w:szCs w:val="22"/>
        </w:rPr>
        <w:t> Кл, а сила тока в ка</w:t>
      </w:r>
      <w:r w:rsidRPr="00C35A48">
        <w:rPr>
          <w:color w:val="000000"/>
          <w:sz w:val="22"/>
          <w:szCs w:val="22"/>
        </w:rPr>
        <w:softHyphen/>
        <w:t>туш</w:t>
      </w:r>
      <w:r w:rsidRPr="00C35A48">
        <w:rPr>
          <w:color w:val="000000"/>
          <w:sz w:val="22"/>
          <w:szCs w:val="22"/>
        </w:rPr>
        <w:softHyphen/>
        <w:t>ке </w:t>
      </w:r>
      <w:r w:rsidRPr="00C35A48">
        <w:rPr>
          <w:i/>
          <w:iCs/>
          <w:color w:val="000000"/>
          <w:sz w:val="22"/>
          <w:szCs w:val="22"/>
        </w:rPr>
        <w:t>I</w:t>
      </w:r>
      <w:r w:rsidRPr="00C35A48">
        <w:rPr>
          <w:color w:val="000000"/>
          <w:sz w:val="22"/>
          <w:szCs w:val="22"/>
        </w:rPr>
        <w:t> = 3 мА. Пе</w:t>
      </w:r>
      <w:r w:rsidRPr="00C35A48">
        <w:rPr>
          <w:color w:val="000000"/>
          <w:sz w:val="22"/>
          <w:szCs w:val="22"/>
        </w:rPr>
        <w:softHyphen/>
        <w:t>ри</w:t>
      </w:r>
      <w:r w:rsidRPr="00C35A48">
        <w:rPr>
          <w:color w:val="000000"/>
          <w:sz w:val="22"/>
          <w:szCs w:val="22"/>
        </w:rPr>
        <w:softHyphen/>
        <w:t>од ко</w:t>
      </w:r>
      <w:r w:rsidRPr="00C35A48">
        <w:rPr>
          <w:color w:val="000000"/>
          <w:sz w:val="22"/>
          <w:szCs w:val="22"/>
        </w:rPr>
        <w:softHyphen/>
        <w:t>ле</w:t>
      </w:r>
      <w:r w:rsidRPr="00C35A48">
        <w:rPr>
          <w:color w:val="000000"/>
          <w:sz w:val="22"/>
          <w:szCs w:val="22"/>
        </w:rPr>
        <w:softHyphen/>
        <w:t>ба</w:t>
      </w:r>
      <w:r w:rsidRPr="00C35A48">
        <w:rPr>
          <w:color w:val="000000"/>
          <w:sz w:val="22"/>
          <w:szCs w:val="22"/>
        </w:rPr>
        <w:softHyphen/>
        <w:t xml:space="preserve">ний </w:t>
      </w:r>
      <w:r w:rsidRPr="00C35A48">
        <w:rPr>
          <w:i/>
          <w:iCs/>
          <w:color w:val="000000"/>
          <w:sz w:val="22"/>
          <w:szCs w:val="22"/>
        </w:rPr>
        <w:t>T</w:t>
      </w:r>
      <w:r w:rsidRPr="00C35A48">
        <w:rPr>
          <w:color w:val="000000"/>
          <w:sz w:val="22"/>
          <w:szCs w:val="22"/>
        </w:rPr>
        <w:t> = 6,3 · 10</w:t>
      </w:r>
      <w:r w:rsidRPr="00C35A48">
        <w:rPr>
          <w:color w:val="000000"/>
          <w:sz w:val="22"/>
          <w:szCs w:val="22"/>
          <w:vertAlign w:val="superscript"/>
        </w:rPr>
        <w:t>−6</w:t>
      </w:r>
      <w:r w:rsidRPr="00C35A48">
        <w:rPr>
          <w:color w:val="000000"/>
          <w:sz w:val="22"/>
          <w:szCs w:val="22"/>
        </w:rPr>
        <w:t> с. Най</w:t>
      </w:r>
      <w:r w:rsidRPr="00C35A48">
        <w:rPr>
          <w:color w:val="000000"/>
          <w:sz w:val="22"/>
          <w:szCs w:val="22"/>
        </w:rPr>
        <w:softHyphen/>
        <w:t>ди</w:t>
      </w:r>
      <w:r w:rsidRPr="00C35A48">
        <w:rPr>
          <w:color w:val="000000"/>
          <w:sz w:val="22"/>
          <w:szCs w:val="22"/>
        </w:rPr>
        <w:softHyphen/>
        <w:t>те ам</w:t>
      </w:r>
      <w:r w:rsidRPr="00C35A48">
        <w:rPr>
          <w:color w:val="000000"/>
          <w:sz w:val="22"/>
          <w:szCs w:val="22"/>
        </w:rPr>
        <w:softHyphen/>
        <w:t>пли</w:t>
      </w:r>
      <w:r w:rsidRPr="00C35A48">
        <w:rPr>
          <w:color w:val="000000"/>
          <w:sz w:val="22"/>
          <w:szCs w:val="22"/>
        </w:rPr>
        <w:softHyphen/>
        <w:t>ту</w:t>
      </w:r>
      <w:r w:rsidRPr="00C35A48">
        <w:rPr>
          <w:color w:val="000000"/>
          <w:sz w:val="22"/>
          <w:szCs w:val="22"/>
        </w:rPr>
        <w:softHyphen/>
        <w:t>ду за</w:t>
      </w:r>
      <w:r w:rsidRPr="00C35A48">
        <w:rPr>
          <w:color w:val="000000"/>
          <w:sz w:val="22"/>
          <w:szCs w:val="22"/>
        </w:rPr>
        <w:softHyphen/>
        <w:t>ря</w:t>
      </w:r>
      <w:r w:rsidRPr="00C35A48">
        <w:rPr>
          <w:color w:val="000000"/>
          <w:sz w:val="22"/>
          <w:szCs w:val="22"/>
        </w:rPr>
        <w:softHyphen/>
        <w:t>да.</w:t>
      </w:r>
    </w:p>
    <w:p w:rsidR="00C35A48" w:rsidRPr="00C35A48" w:rsidRDefault="00C35A48" w:rsidP="00C35A48">
      <w:pPr>
        <w:rPr>
          <w:sz w:val="22"/>
          <w:szCs w:val="22"/>
        </w:rPr>
      </w:pPr>
    </w:p>
    <w:p w:rsidR="00C35A48" w:rsidRPr="00C35A48" w:rsidRDefault="00C35A48" w:rsidP="00C35A48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b/>
          <w:bCs/>
          <w:lang w:eastAsia="en-US"/>
        </w:rPr>
        <w:t>61</w:t>
      </w:r>
      <w:r w:rsidRPr="00C35A48">
        <w:rPr>
          <w:rFonts w:eastAsia="Calibri"/>
          <w:b/>
          <w:bCs/>
          <w:lang w:eastAsia="en-US"/>
        </w:rPr>
        <w:t xml:space="preserve">. </w:t>
      </w:r>
      <w:r w:rsidRPr="00C35A48">
        <w:rPr>
          <w:rFonts w:eastAsia="Calibri"/>
          <w:lang w:eastAsia="en-US"/>
        </w:rPr>
        <w:t xml:space="preserve">Ион ускоряется в электрическом поле с разностью </w:t>
      </w:r>
      <w:proofErr w:type="spellStart"/>
      <w:r w:rsidRPr="00C35A48">
        <w:rPr>
          <w:rFonts w:eastAsia="Calibri"/>
          <w:lang w:eastAsia="en-US"/>
        </w:rPr>
        <w:t>потенциа</w:t>
      </w:r>
      <w:proofErr w:type="spellEnd"/>
      <w:r w:rsidRPr="00C35A48">
        <w:rPr>
          <w:rFonts w:eastAsia="Calibri"/>
          <w:lang w:eastAsia="en-US"/>
        </w:rPr>
        <w:t xml:space="preserve"> -                                     -</w:t>
      </w:r>
      <w:r w:rsidRPr="00C35A48">
        <w:rPr>
          <w:rFonts w:eastAsia="Calibri"/>
          <w:noProof/>
        </w:rPr>
        <w:drawing>
          <wp:inline distT="0" distB="0" distL="0" distR="0" wp14:anchorId="55B18EAC" wp14:editId="17BB4E14">
            <wp:extent cx="1248370" cy="627453"/>
            <wp:effectExtent l="0" t="0" r="9525" b="127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864" cy="629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A48" w:rsidRPr="00C35A48" w:rsidRDefault="00C35A48" w:rsidP="00C35A48">
      <w:pPr>
        <w:autoSpaceDE w:val="0"/>
        <w:autoSpaceDN w:val="0"/>
        <w:adjustRightInd w:val="0"/>
        <w:rPr>
          <w:rFonts w:eastAsia="Calibri"/>
          <w:lang w:eastAsia="en-US"/>
        </w:rPr>
      </w:pPr>
      <w:r w:rsidRPr="00C35A48">
        <w:rPr>
          <w:rFonts w:eastAsia="Calibri"/>
          <w:lang w:eastAsia="en-US"/>
        </w:rPr>
        <w:t xml:space="preserve">лов U и попадает в однородное магнитное поле перпендикулярно к вектору его индукции </w:t>
      </w:r>
      <w:r w:rsidRPr="00C35A48">
        <w:rPr>
          <w:rFonts w:ascii="Cambria Math" w:eastAsia="Calibri" w:hAnsi="Cambria Math" w:cs="Cambria Math"/>
          <w:lang w:eastAsia="en-US"/>
        </w:rPr>
        <w:t xml:space="preserve">B </w:t>
      </w:r>
      <w:r w:rsidRPr="00C35A48">
        <w:rPr>
          <w:rFonts w:eastAsia="Calibri"/>
          <w:lang w:eastAsia="en-US"/>
        </w:rPr>
        <w:t xml:space="preserve">(см. рисунок). Радиус траектории движения иона в магнитном R=0,2 м, индукции магнитного </w:t>
      </w:r>
      <w:proofErr w:type="spellStart"/>
      <w:r w:rsidRPr="00C35A48">
        <w:rPr>
          <w:rFonts w:eastAsia="Calibri"/>
          <w:lang w:eastAsia="en-US"/>
        </w:rPr>
        <w:t>поляB</w:t>
      </w:r>
      <w:proofErr w:type="spellEnd"/>
      <w:r w:rsidRPr="00C35A48">
        <w:rPr>
          <w:rFonts w:eastAsia="Calibri"/>
          <w:lang w:eastAsia="en-US"/>
        </w:rPr>
        <w:t>=0,5 Тл, отношение электрического заряда иона к его массе 5∙10</w:t>
      </w:r>
      <w:r w:rsidRPr="00C35A48">
        <w:rPr>
          <w:rFonts w:eastAsia="Calibri"/>
          <w:sz w:val="16"/>
          <w:szCs w:val="16"/>
          <w:lang w:eastAsia="en-US"/>
        </w:rPr>
        <w:t xml:space="preserve">6 </w:t>
      </w:r>
      <w:r w:rsidRPr="00C35A48">
        <w:rPr>
          <w:rFonts w:eastAsia="Calibri"/>
          <w:lang w:eastAsia="en-US"/>
        </w:rPr>
        <w:t xml:space="preserve">Кл/кг. Определите численное значение </w:t>
      </w:r>
      <w:r w:rsidRPr="00C35A48">
        <w:rPr>
          <w:rFonts w:eastAsia="Calibri"/>
          <w:i/>
          <w:iCs/>
          <w:lang w:eastAsia="en-US"/>
        </w:rPr>
        <w:t>U</w:t>
      </w:r>
      <w:r w:rsidRPr="00C35A48">
        <w:rPr>
          <w:rFonts w:eastAsia="Calibri"/>
          <w:lang w:eastAsia="en-US"/>
        </w:rPr>
        <w:t>. Кинетической энергией иона при его вылете из источника пренебрегите.</w:t>
      </w:r>
    </w:p>
    <w:p w:rsidR="00C35A48" w:rsidRPr="00C35A48" w:rsidRDefault="00C35A48" w:rsidP="00C35A4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shd w:val="clear" w:color="auto" w:fill="F0F0F0"/>
        </w:rPr>
      </w:pPr>
    </w:p>
    <w:p w:rsidR="00C35A48" w:rsidRPr="00C35A48" w:rsidRDefault="00C35A48" w:rsidP="00C35A48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b/>
          <w:color w:val="000000"/>
          <w:sz w:val="22"/>
          <w:szCs w:val="22"/>
          <w:shd w:val="clear" w:color="auto" w:fill="F0F0F0"/>
        </w:rPr>
        <w:t>62</w:t>
      </w:r>
      <w:r w:rsidRPr="00C35A48">
        <w:rPr>
          <w:b/>
          <w:color w:val="000000"/>
          <w:sz w:val="22"/>
          <w:szCs w:val="22"/>
          <w:shd w:val="clear" w:color="auto" w:fill="F0F0F0"/>
        </w:rPr>
        <w:t>.</w:t>
      </w:r>
      <w:r w:rsidRPr="00C35A48">
        <w:rPr>
          <w:color w:val="000000"/>
          <w:sz w:val="22"/>
          <w:szCs w:val="22"/>
          <w:shd w:val="clear" w:color="auto" w:fill="F0F0F0"/>
        </w:rPr>
        <w:t>Протон движется в однородном магнитном поле с индукцией В = 1 Тл по окружности радиуса 1 см. Найдите импульс протона</w:t>
      </w:r>
      <w:r w:rsidRPr="00C35A48">
        <w:rPr>
          <w:rFonts w:ascii="Arial" w:hAnsi="Arial" w:cs="Arial"/>
          <w:color w:val="000000"/>
          <w:sz w:val="22"/>
          <w:szCs w:val="22"/>
          <w:shd w:val="clear" w:color="auto" w:fill="F0F0F0"/>
        </w:rPr>
        <w:t>.</w:t>
      </w:r>
    </w:p>
    <w:p w:rsidR="00C35A48" w:rsidRDefault="00C35A48" w:rsidP="00A74BEA"/>
    <w:p w:rsidR="00C35A48" w:rsidRDefault="00C35A48" w:rsidP="00A74BEA"/>
    <w:p w:rsidR="00C35A48" w:rsidRPr="00C35A48" w:rsidRDefault="00C35A48" w:rsidP="00C35A48">
      <w:pPr>
        <w:ind w:firstLine="404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63.</w:t>
      </w:r>
      <w:r w:rsidRPr="00C35A48">
        <w:rPr>
          <w:b/>
          <w:bCs/>
          <w:color w:val="000000"/>
          <w:sz w:val="22"/>
          <w:szCs w:val="22"/>
        </w:rPr>
        <w:t xml:space="preserve">  </w:t>
      </w:r>
      <w:r w:rsidRPr="00C35A48">
        <w:rPr>
          <w:color w:val="000000"/>
          <w:sz w:val="22"/>
          <w:szCs w:val="22"/>
        </w:rPr>
        <w:t>В иде</w:t>
      </w:r>
      <w:r w:rsidRPr="00C35A48">
        <w:rPr>
          <w:color w:val="000000"/>
          <w:sz w:val="22"/>
          <w:szCs w:val="22"/>
        </w:rPr>
        <w:softHyphen/>
        <w:t>аль</w:t>
      </w:r>
      <w:r w:rsidRPr="00C35A48">
        <w:rPr>
          <w:color w:val="000000"/>
          <w:sz w:val="22"/>
          <w:szCs w:val="22"/>
        </w:rPr>
        <w:softHyphen/>
        <w:t>ном ко</w:t>
      </w:r>
      <w:r w:rsidRPr="00C35A48">
        <w:rPr>
          <w:color w:val="000000"/>
          <w:sz w:val="22"/>
          <w:szCs w:val="22"/>
        </w:rPr>
        <w:softHyphen/>
        <w:t>ле</w:t>
      </w:r>
      <w:r w:rsidRPr="00C35A48">
        <w:rPr>
          <w:color w:val="000000"/>
          <w:sz w:val="22"/>
          <w:szCs w:val="22"/>
        </w:rPr>
        <w:softHyphen/>
        <w:t>ба</w:t>
      </w:r>
      <w:r w:rsidRPr="00C35A48">
        <w:rPr>
          <w:color w:val="000000"/>
          <w:sz w:val="22"/>
          <w:szCs w:val="22"/>
        </w:rPr>
        <w:softHyphen/>
        <w:t>тель</w:t>
      </w:r>
      <w:r w:rsidRPr="00C35A48">
        <w:rPr>
          <w:color w:val="000000"/>
          <w:sz w:val="22"/>
          <w:szCs w:val="22"/>
        </w:rPr>
        <w:softHyphen/>
        <w:t>ном кон</w:t>
      </w:r>
      <w:r w:rsidRPr="00C35A48">
        <w:rPr>
          <w:color w:val="000000"/>
          <w:sz w:val="22"/>
          <w:szCs w:val="22"/>
        </w:rPr>
        <w:softHyphen/>
        <w:t>ту</w:t>
      </w:r>
      <w:r w:rsidRPr="00C35A48">
        <w:rPr>
          <w:color w:val="000000"/>
          <w:sz w:val="22"/>
          <w:szCs w:val="22"/>
        </w:rPr>
        <w:softHyphen/>
        <w:t>ре ам</w:t>
      </w:r>
      <w:r w:rsidRPr="00C35A48">
        <w:rPr>
          <w:color w:val="000000"/>
          <w:sz w:val="22"/>
          <w:szCs w:val="22"/>
        </w:rPr>
        <w:softHyphen/>
        <w:t>пли</w:t>
      </w:r>
      <w:r w:rsidRPr="00C35A48">
        <w:rPr>
          <w:color w:val="000000"/>
          <w:sz w:val="22"/>
          <w:szCs w:val="22"/>
        </w:rPr>
        <w:softHyphen/>
        <w:t>ту</w:t>
      </w:r>
      <w:r w:rsidRPr="00C35A48">
        <w:rPr>
          <w:color w:val="000000"/>
          <w:sz w:val="22"/>
          <w:szCs w:val="22"/>
        </w:rPr>
        <w:softHyphen/>
        <w:t>да ко</w:t>
      </w:r>
      <w:r w:rsidRPr="00C35A48">
        <w:rPr>
          <w:color w:val="000000"/>
          <w:sz w:val="22"/>
          <w:szCs w:val="22"/>
        </w:rPr>
        <w:softHyphen/>
        <w:t>ле</w:t>
      </w:r>
      <w:r w:rsidRPr="00C35A48">
        <w:rPr>
          <w:color w:val="000000"/>
          <w:sz w:val="22"/>
          <w:szCs w:val="22"/>
        </w:rPr>
        <w:softHyphen/>
        <w:t>ба</w:t>
      </w:r>
      <w:r w:rsidRPr="00C35A48">
        <w:rPr>
          <w:color w:val="000000"/>
          <w:sz w:val="22"/>
          <w:szCs w:val="22"/>
        </w:rPr>
        <w:softHyphen/>
        <w:t>ний силы тока в ка</w:t>
      </w:r>
      <w:r w:rsidRPr="00C35A48">
        <w:rPr>
          <w:color w:val="000000"/>
          <w:sz w:val="22"/>
          <w:szCs w:val="22"/>
        </w:rPr>
        <w:softHyphen/>
        <w:t>туш</w:t>
      </w:r>
      <w:r w:rsidRPr="00C35A48">
        <w:rPr>
          <w:color w:val="000000"/>
          <w:sz w:val="22"/>
          <w:szCs w:val="22"/>
        </w:rPr>
        <w:softHyphen/>
        <w:t>ке ин</w:t>
      </w:r>
      <w:r w:rsidRPr="00C35A48">
        <w:rPr>
          <w:color w:val="000000"/>
          <w:sz w:val="22"/>
          <w:szCs w:val="22"/>
        </w:rPr>
        <w:softHyphen/>
        <w:t>дук</w:t>
      </w:r>
      <w:r w:rsidRPr="00C35A48">
        <w:rPr>
          <w:color w:val="000000"/>
          <w:sz w:val="22"/>
          <w:szCs w:val="22"/>
        </w:rPr>
        <w:softHyphen/>
        <w:t>тив</w:t>
      </w:r>
      <w:r w:rsidRPr="00C35A48">
        <w:rPr>
          <w:color w:val="000000"/>
          <w:sz w:val="22"/>
          <w:szCs w:val="22"/>
        </w:rPr>
        <w:softHyphen/>
        <w:t>но</w:t>
      </w:r>
      <w:r w:rsidRPr="00C35A48">
        <w:rPr>
          <w:color w:val="000000"/>
          <w:sz w:val="22"/>
          <w:szCs w:val="22"/>
        </w:rPr>
        <w:softHyphen/>
        <w:t>сти </w:t>
      </w:r>
      <w:r w:rsidRPr="00C35A48">
        <w:rPr>
          <w:noProof/>
          <w:color w:val="000000"/>
          <w:sz w:val="22"/>
          <w:szCs w:val="22"/>
        </w:rPr>
        <w:drawing>
          <wp:inline distT="0" distB="0" distL="0" distR="0" wp14:anchorId="30C53D74" wp14:editId="19D36043">
            <wp:extent cx="657860" cy="144145"/>
            <wp:effectExtent l="19050" t="0" r="8890" b="0"/>
            <wp:docPr id="29" name="Рисунок 66" descr="http://reshuege.ru/formula/0e/0e3f4428d8a13641ee32b7144f48b45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reshuege.ru/formula/0e/0e3f4428d8a13641ee32b7144f48b452p.png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14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5A48">
        <w:rPr>
          <w:color w:val="000000"/>
          <w:sz w:val="22"/>
          <w:szCs w:val="22"/>
        </w:rPr>
        <w:t>, а ам</w:t>
      </w:r>
      <w:r w:rsidRPr="00C35A48">
        <w:rPr>
          <w:color w:val="000000"/>
          <w:sz w:val="22"/>
          <w:szCs w:val="22"/>
        </w:rPr>
        <w:softHyphen/>
        <w:t>пли</w:t>
      </w:r>
      <w:r w:rsidRPr="00C35A48">
        <w:rPr>
          <w:color w:val="000000"/>
          <w:sz w:val="22"/>
          <w:szCs w:val="22"/>
        </w:rPr>
        <w:softHyphen/>
        <w:t>ту</w:t>
      </w:r>
      <w:r w:rsidRPr="00C35A48">
        <w:rPr>
          <w:color w:val="000000"/>
          <w:sz w:val="22"/>
          <w:szCs w:val="22"/>
        </w:rPr>
        <w:softHyphen/>
        <w:t>да на</w:t>
      </w:r>
      <w:r w:rsidRPr="00C35A48">
        <w:rPr>
          <w:color w:val="000000"/>
          <w:sz w:val="22"/>
          <w:szCs w:val="22"/>
        </w:rPr>
        <w:softHyphen/>
        <w:t>пря</w:t>
      </w:r>
      <w:r w:rsidRPr="00C35A48">
        <w:rPr>
          <w:color w:val="000000"/>
          <w:sz w:val="22"/>
          <w:szCs w:val="22"/>
        </w:rPr>
        <w:softHyphen/>
        <w:t>же</w:t>
      </w:r>
      <w:r w:rsidRPr="00C35A48">
        <w:rPr>
          <w:color w:val="000000"/>
          <w:sz w:val="22"/>
          <w:szCs w:val="22"/>
        </w:rPr>
        <w:softHyphen/>
        <w:t>ния на кон</w:t>
      </w:r>
      <w:r w:rsidRPr="00C35A48">
        <w:rPr>
          <w:color w:val="000000"/>
          <w:sz w:val="22"/>
          <w:szCs w:val="22"/>
        </w:rPr>
        <w:softHyphen/>
        <w:t>ден</w:t>
      </w:r>
      <w:r w:rsidRPr="00C35A48">
        <w:rPr>
          <w:color w:val="000000"/>
          <w:sz w:val="22"/>
          <w:szCs w:val="22"/>
        </w:rPr>
        <w:softHyphen/>
        <w:t>са</w:t>
      </w:r>
      <w:r w:rsidRPr="00C35A48">
        <w:rPr>
          <w:color w:val="000000"/>
          <w:sz w:val="22"/>
          <w:szCs w:val="22"/>
        </w:rPr>
        <w:softHyphen/>
        <w:t>то</w:t>
      </w:r>
      <w:r w:rsidRPr="00C35A48">
        <w:rPr>
          <w:color w:val="000000"/>
          <w:sz w:val="22"/>
          <w:szCs w:val="22"/>
        </w:rPr>
        <w:softHyphen/>
        <w:t>ре </w:t>
      </w:r>
      <w:r w:rsidRPr="00C35A48">
        <w:rPr>
          <w:noProof/>
          <w:color w:val="000000"/>
          <w:sz w:val="22"/>
          <w:szCs w:val="22"/>
        </w:rPr>
        <w:drawing>
          <wp:inline distT="0" distB="0" distL="0" distR="0" wp14:anchorId="5D20AB00" wp14:editId="494D15D6">
            <wp:extent cx="719455" cy="144145"/>
            <wp:effectExtent l="19050" t="0" r="4445" b="0"/>
            <wp:docPr id="30" name="Рисунок 67" descr="http://reshuege.ru/formula/ca/ca47bf83bb7036de8a12efe0bbfd5c3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reshuege.ru/formula/ca/ca47bf83bb7036de8a12efe0bbfd5c3cp.png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14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5A48">
        <w:rPr>
          <w:color w:val="000000"/>
          <w:sz w:val="22"/>
          <w:szCs w:val="22"/>
        </w:rPr>
        <w:t>. В мо</w:t>
      </w:r>
      <w:r w:rsidRPr="00C35A48">
        <w:rPr>
          <w:color w:val="000000"/>
          <w:sz w:val="22"/>
          <w:szCs w:val="22"/>
        </w:rPr>
        <w:softHyphen/>
        <w:t>мент вре</w:t>
      </w:r>
      <w:r w:rsidRPr="00C35A48">
        <w:rPr>
          <w:color w:val="000000"/>
          <w:sz w:val="22"/>
          <w:szCs w:val="22"/>
        </w:rPr>
        <w:softHyphen/>
        <w:t>ме</w:t>
      </w:r>
      <w:r w:rsidRPr="00C35A48">
        <w:rPr>
          <w:color w:val="000000"/>
          <w:sz w:val="22"/>
          <w:szCs w:val="22"/>
        </w:rPr>
        <w:softHyphen/>
        <w:t>ни </w:t>
      </w:r>
      <w:r w:rsidRPr="00C35A48">
        <w:rPr>
          <w:i/>
          <w:iCs/>
          <w:color w:val="000000"/>
          <w:sz w:val="22"/>
          <w:szCs w:val="22"/>
        </w:rPr>
        <w:t>t</w:t>
      </w:r>
      <w:r w:rsidRPr="00C35A48">
        <w:rPr>
          <w:color w:val="000000"/>
          <w:sz w:val="22"/>
          <w:szCs w:val="22"/>
        </w:rPr>
        <w:t> на</w:t>
      </w:r>
      <w:r w:rsidRPr="00C35A48">
        <w:rPr>
          <w:color w:val="000000"/>
          <w:sz w:val="22"/>
          <w:szCs w:val="22"/>
        </w:rPr>
        <w:softHyphen/>
        <w:t>пря</w:t>
      </w:r>
      <w:r w:rsidRPr="00C35A48">
        <w:rPr>
          <w:color w:val="000000"/>
          <w:sz w:val="22"/>
          <w:szCs w:val="22"/>
        </w:rPr>
        <w:softHyphen/>
        <w:t>же</w:t>
      </w:r>
      <w:r w:rsidRPr="00C35A48">
        <w:rPr>
          <w:color w:val="000000"/>
          <w:sz w:val="22"/>
          <w:szCs w:val="22"/>
        </w:rPr>
        <w:softHyphen/>
        <w:t>ние на кон</w:t>
      </w:r>
      <w:r w:rsidRPr="00C35A48">
        <w:rPr>
          <w:color w:val="000000"/>
          <w:sz w:val="22"/>
          <w:szCs w:val="22"/>
        </w:rPr>
        <w:softHyphen/>
        <w:t>ден</w:t>
      </w:r>
      <w:r w:rsidRPr="00C35A48">
        <w:rPr>
          <w:color w:val="000000"/>
          <w:sz w:val="22"/>
          <w:szCs w:val="22"/>
        </w:rPr>
        <w:softHyphen/>
        <w:t>са</w:t>
      </w:r>
      <w:r w:rsidRPr="00C35A48">
        <w:rPr>
          <w:color w:val="000000"/>
          <w:sz w:val="22"/>
          <w:szCs w:val="22"/>
        </w:rPr>
        <w:softHyphen/>
        <w:t>то</w:t>
      </w:r>
      <w:r w:rsidRPr="00C35A48">
        <w:rPr>
          <w:color w:val="000000"/>
          <w:sz w:val="22"/>
          <w:szCs w:val="22"/>
        </w:rPr>
        <w:softHyphen/>
        <w:t>ре равно </w:t>
      </w:r>
      <w:r w:rsidRPr="00C35A48">
        <w:rPr>
          <w:noProof/>
          <w:color w:val="000000"/>
          <w:sz w:val="22"/>
          <w:szCs w:val="22"/>
        </w:rPr>
        <w:drawing>
          <wp:inline distT="0" distB="0" distL="0" distR="0" wp14:anchorId="2D4B8FBB" wp14:editId="46D5BC5E">
            <wp:extent cx="339090" cy="144145"/>
            <wp:effectExtent l="19050" t="0" r="3810" b="0"/>
            <wp:docPr id="31" name="Рисунок 68" descr="http://reshuege.ru/formula/04/0448a1d7debc81fc116b86d114c4a8d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reshuege.ru/formula/04/0448a1d7debc81fc116b86d114c4a8dfp.png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14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5A48">
        <w:rPr>
          <w:color w:val="000000"/>
          <w:sz w:val="22"/>
          <w:szCs w:val="22"/>
        </w:rPr>
        <w:t>. Най</w:t>
      </w:r>
      <w:r w:rsidRPr="00C35A48">
        <w:rPr>
          <w:color w:val="000000"/>
          <w:sz w:val="22"/>
          <w:szCs w:val="22"/>
        </w:rPr>
        <w:softHyphen/>
        <w:t>ди</w:t>
      </w:r>
      <w:r w:rsidRPr="00C35A48">
        <w:rPr>
          <w:color w:val="000000"/>
          <w:sz w:val="22"/>
          <w:szCs w:val="22"/>
        </w:rPr>
        <w:softHyphen/>
        <w:t>те силу тока в ка</w:t>
      </w:r>
      <w:r w:rsidRPr="00C35A48">
        <w:rPr>
          <w:color w:val="000000"/>
          <w:sz w:val="22"/>
          <w:szCs w:val="22"/>
        </w:rPr>
        <w:softHyphen/>
        <w:t>туш</w:t>
      </w:r>
      <w:r w:rsidRPr="00C35A48">
        <w:rPr>
          <w:color w:val="000000"/>
          <w:sz w:val="22"/>
          <w:szCs w:val="22"/>
        </w:rPr>
        <w:softHyphen/>
        <w:t>ке в этот мо</w:t>
      </w:r>
      <w:r w:rsidRPr="00C35A48">
        <w:rPr>
          <w:color w:val="000000"/>
          <w:sz w:val="22"/>
          <w:szCs w:val="22"/>
        </w:rPr>
        <w:softHyphen/>
        <w:t>мент.</w:t>
      </w:r>
    </w:p>
    <w:p w:rsidR="00C35A48" w:rsidRPr="00C35A48" w:rsidRDefault="00C35A48" w:rsidP="00C35A48">
      <w:pPr>
        <w:jc w:val="both"/>
        <w:rPr>
          <w:color w:val="000000"/>
          <w:sz w:val="28"/>
          <w:szCs w:val="28"/>
        </w:rPr>
      </w:pPr>
    </w:p>
    <w:p w:rsidR="00C35A48" w:rsidRPr="00C35A48" w:rsidRDefault="00C35A48" w:rsidP="00C35A48">
      <w:pPr>
        <w:ind w:firstLine="404"/>
        <w:jc w:val="both"/>
        <w:rPr>
          <w:color w:val="000000"/>
          <w:sz w:val="28"/>
          <w:szCs w:val="28"/>
        </w:rPr>
      </w:pPr>
    </w:p>
    <w:p w:rsidR="00C35A48" w:rsidRPr="00C35A48" w:rsidRDefault="00C35A48" w:rsidP="00C35A48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b/>
          <w:bCs/>
          <w:lang w:eastAsia="en-US"/>
        </w:rPr>
        <w:t>64</w:t>
      </w:r>
      <w:r w:rsidRPr="00C35A48">
        <w:rPr>
          <w:rFonts w:eastAsia="Calibri"/>
          <w:b/>
          <w:bCs/>
          <w:lang w:eastAsia="en-US"/>
        </w:rPr>
        <w:t xml:space="preserve">. </w:t>
      </w:r>
      <w:r w:rsidRPr="00C35A48">
        <w:rPr>
          <w:rFonts w:eastAsia="Calibri"/>
          <w:lang w:eastAsia="en-US"/>
        </w:rPr>
        <w:t xml:space="preserve">Ион ускоряется в электрическом поле с разностью </w:t>
      </w:r>
      <w:proofErr w:type="spellStart"/>
      <w:r w:rsidRPr="00C35A48">
        <w:rPr>
          <w:rFonts w:eastAsia="Calibri"/>
          <w:lang w:eastAsia="en-US"/>
        </w:rPr>
        <w:t>потенциа</w:t>
      </w:r>
      <w:proofErr w:type="spellEnd"/>
      <w:r w:rsidRPr="00C35A48">
        <w:rPr>
          <w:rFonts w:eastAsia="Calibri"/>
          <w:lang w:eastAsia="en-US"/>
        </w:rPr>
        <w:t xml:space="preserve">-      </w:t>
      </w:r>
    </w:p>
    <w:p w:rsidR="00C35A48" w:rsidRPr="00C35A48" w:rsidRDefault="00C35A48" w:rsidP="00C35A48">
      <w:pPr>
        <w:autoSpaceDE w:val="0"/>
        <w:autoSpaceDN w:val="0"/>
        <w:adjustRightInd w:val="0"/>
        <w:rPr>
          <w:rFonts w:eastAsia="Calibri"/>
          <w:lang w:eastAsia="en-US"/>
        </w:rPr>
      </w:pPr>
      <w:r w:rsidRPr="00C35A48">
        <w:rPr>
          <w:rFonts w:eastAsia="Calibri"/>
          <w:lang w:eastAsia="en-US"/>
        </w:rPr>
        <w:t xml:space="preserve">лов U=10 </w:t>
      </w:r>
      <w:proofErr w:type="spellStart"/>
      <w:r w:rsidRPr="00C35A48">
        <w:rPr>
          <w:rFonts w:eastAsia="Calibri"/>
          <w:lang w:eastAsia="en-US"/>
        </w:rPr>
        <w:t>кВ</w:t>
      </w:r>
      <w:proofErr w:type="spellEnd"/>
      <w:r w:rsidRPr="00C35A48">
        <w:rPr>
          <w:rFonts w:eastAsia="Calibri"/>
          <w:lang w:eastAsia="en-US"/>
        </w:rPr>
        <w:t xml:space="preserve"> и попадает в однородное магнитное поле </w:t>
      </w:r>
      <w:proofErr w:type="spellStart"/>
      <w:r w:rsidRPr="00C35A48">
        <w:rPr>
          <w:rFonts w:eastAsia="Calibri"/>
          <w:lang w:eastAsia="en-US"/>
        </w:rPr>
        <w:t>перпенди</w:t>
      </w:r>
      <w:proofErr w:type="spellEnd"/>
      <w:r w:rsidRPr="00C35A48">
        <w:rPr>
          <w:rFonts w:eastAsia="Calibri"/>
          <w:lang w:eastAsia="en-US"/>
        </w:rPr>
        <w:t>-</w:t>
      </w:r>
    </w:p>
    <w:p w:rsidR="00C35A48" w:rsidRPr="00C35A48" w:rsidRDefault="00C35A48" w:rsidP="00C35A48">
      <w:pPr>
        <w:autoSpaceDE w:val="0"/>
        <w:autoSpaceDN w:val="0"/>
        <w:adjustRightInd w:val="0"/>
        <w:rPr>
          <w:rFonts w:eastAsia="Calibri"/>
          <w:lang w:eastAsia="en-US"/>
        </w:rPr>
      </w:pPr>
      <w:proofErr w:type="spellStart"/>
      <w:r w:rsidRPr="00C35A48">
        <w:rPr>
          <w:rFonts w:eastAsia="Calibri"/>
          <w:lang w:eastAsia="en-US"/>
        </w:rPr>
        <w:t>кулярно</w:t>
      </w:r>
      <w:proofErr w:type="spellEnd"/>
      <w:r w:rsidRPr="00C35A48">
        <w:rPr>
          <w:rFonts w:eastAsia="Calibri"/>
          <w:lang w:eastAsia="en-US"/>
        </w:rPr>
        <w:t xml:space="preserve"> к вектору его индукции </w:t>
      </w:r>
      <w:r w:rsidRPr="00C35A48">
        <w:rPr>
          <w:rFonts w:ascii="Cambria Math" w:eastAsia="Calibri" w:hAnsi="Cambria Math" w:cs="Cambria Math"/>
          <w:lang w:eastAsia="en-US"/>
        </w:rPr>
        <w:t xml:space="preserve">B </w:t>
      </w:r>
      <w:r w:rsidRPr="00C35A48">
        <w:rPr>
          <w:rFonts w:eastAsia="Calibri"/>
          <w:lang w:eastAsia="en-US"/>
        </w:rPr>
        <w:t xml:space="preserve">(см. рисунок). Радиус </w:t>
      </w:r>
      <w:proofErr w:type="spellStart"/>
      <w:r w:rsidRPr="00C35A48">
        <w:rPr>
          <w:rFonts w:eastAsia="Calibri"/>
          <w:lang w:eastAsia="en-US"/>
        </w:rPr>
        <w:t>траекто</w:t>
      </w:r>
      <w:proofErr w:type="spellEnd"/>
      <w:r w:rsidRPr="00C35A48">
        <w:rPr>
          <w:rFonts w:eastAsia="Calibri"/>
          <w:lang w:eastAsia="en-US"/>
        </w:rPr>
        <w:t>-</w:t>
      </w:r>
      <w:r w:rsidRPr="00C35A48">
        <w:rPr>
          <w:rFonts w:eastAsia="Calibri"/>
          <w:noProof/>
        </w:rPr>
        <w:drawing>
          <wp:inline distT="0" distB="0" distL="0" distR="0" wp14:anchorId="10A84E46" wp14:editId="23CF8B07">
            <wp:extent cx="1343025" cy="809077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93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A48" w:rsidRPr="00C35A48" w:rsidRDefault="00C35A48" w:rsidP="00C35A48">
      <w:pPr>
        <w:autoSpaceDE w:val="0"/>
        <w:autoSpaceDN w:val="0"/>
        <w:adjustRightInd w:val="0"/>
        <w:rPr>
          <w:rFonts w:eastAsia="Calibri"/>
          <w:lang w:eastAsia="en-US"/>
        </w:rPr>
      </w:pPr>
      <w:proofErr w:type="spellStart"/>
      <w:r w:rsidRPr="00C35A48">
        <w:rPr>
          <w:rFonts w:eastAsia="Calibri"/>
          <w:lang w:eastAsia="en-US"/>
        </w:rPr>
        <w:t>рии</w:t>
      </w:r>
      <w:proofErr w:type="spellEnd"/>
      <w:r w:rsidRPr="00C35A48">
        <w:rPr>
          <w:rFonts w:eastAsia="Calibri"/>
          <w:lang w:eastAsia="en-US"/>
        </w:rPr>
        <w:t xml:space="preserve"> движения иона в магнитном поле R=0,2 м, модуль индукции</w:t>
      </w:r>
    </w:p>
    <w:p w:rsidR="00C35A48" w:rsidRPr="00C35A48" w:rsidRDefault="00C35A48" w:rsidP="00C35A48">
      <w:pPr>
        <w:autoSpaceDE w:val="0"/>
        <w:autoSpaceDN w:val="0"/>
        <w:adjustRightInd w:val="0"/>
        <w:rPr>
          <w:rFonts w:eastAsia="Calibri"/>
          <w:lang w:eastAsia="en-US"/>
        </w:rPr>
      </w:pPr>
      <w:r w:rsidRPr="00C35A48">
        <w:rPr>
          <w:rFonts w:eastAsia="Calibri"/>
          <w:lang w:eastAsia="en-US"/>
        </w:rPr>
        <w:t>магнитного поля равен 0,5 Тл. Определите отношение массы</w:t>
      </w:r>
    </w:p>
    <w:p w:rsidR="00C35A48" w:rsidRPr="00C35A48" w:rsidRDefault="00C35A48" w:rsidP="00C35A48">
      <w:pPr>
        <w:autoSpaceDE w:val="0"/>
        <w:autoSpaceDN w:val="0"/>
        <w:adjustRightInd w:val="0"/>
        <w:rPr>
          <w:rFonts w:eastAsia="Calibri"/>
          <w:lang w:eastAsia="en-US"/>
        </w:rPr>
      </w:pPr>
      <w:r w:rsidRPr="00C35A48">
        <w:rPr>
          <w:rFonts w:eastAsia="Calibri"/>
          <w:lang w:eastAsia="en-US"/>
        </w:rPr>
        <w:t>иона к его электрическому заряду</w:t>
      </w:r>
    </w:p>
    <w:p w:rsidR="00C35A48" w:rsidRPr="00C35A48" w:rsidRDefault="00C35A48" w:rsidP="00C35A48">
      <w:pPr>
        <w:autoSpaceDE w:val="0"/>
        <w:autoSpaceDN w:val="0"/>
        <w:adjustRightInd w:val="0"/>
        <w:rPr>
          <w:rFonts w:eastAsia="Calibri"/>
          <w:lang w:eastAsia="en-US"/>
        </w:rPr>
      </w:pPr>
      <w:r w:rsidRPr="00C35A48">
        <w:rPr>
          <w:rFonts w:eastAsia="Calibri"/>
          <w:lang w:eastAsia="en-US"/>
        </w:rPr>
        <w:t>Кинетической энергией</w:t>
      </w:r>
    </w:p>
    <w:p w:rsidR="00C35A48" w:rsidRDefault="00C35A48" w:rsidP="00A74BEA">
      <w:r w:rsidRPr="00C35A48">
        <w:rPr>
          <w:rFonts w:eastAsia="Calibri"/>
          <w:lang w:eastAsia="en-US"/>
        </w:rPr>
        <w:t>иона при его вылете из источника пренебрегите.</w:t>
      </w:r>
    </w:p>
    <w:p w:rsidR="00C35A48" w:rsidRDefault="00C35A48" w:rsidP="00A74BEA"/>
    <w:p w:rsidR="00C35A48" w:rsidRPr="00A74BEA" w:rsidRDefault="00C35A48" w:rsidP="00A74BEA"/>
    <w:p w:rsidR="00A74BEA" w:rsidRPr="00815FDB" w:rsidRDefault="00C35A48" w:rsidP="00815FDB">
      <w:r>
        <w:t>65</w:t>
      </w:r>
      <w:r w:rsidR="00815FDB">
        <w:t xml:space="preserve">.  </w:t>
      </w:r>
      <w:r w:rsidR="00A74BEA" w:rsidRPr="00815FDB">
        <w:t xml:space="preserve">Предмет высотой 6 см расположен на главной оптической оси тонкой собирающей линзы на расстоянии 30 см от ее оптического центра. Оптическая  сила  линзы 5 </w:t>
      </w:r>
      <w:proofErr w:type="spellStart"/>
      <w:r w:rsidR="00A74BEA" w:rsidRPr="00815FDB">
        <w:t>дптр</w:t>
      </w:r>
      <w:proofErr w:type="spellEnd"/>
      <w:r w:rsidR="00A74BEA" w:rsidRPr="00815FDB">
        <w:t xml:space="preserve">.  Найдите  высоту  изображения  предмета.  Ответ выразите в сантиметрах (см).  </w:t>
      </w:r>
    </w:p>
    <w:p w:rsidR="00A74BEA" w:rsidRPr="00A74BEA" w:rsidRDefault="00A74BEA" w:rsidP="00A74BEA">
      <w:pPr>
        <w:ind w:left="360"/>
      </w:pPr>
    </w:p>
    <w:p w:rsidR="00A74BEA" w:rsidRPr="00815FDB" w:rsidRDefault="00C35A48" w:rsidP="00815FDB">
      <w:r>
        <w:t>66</w:t>
      </w:r>
      <w:r w:rsidR="00815FDB">
        <w:t xml:space="preserve">. </w:t>
      </w:r>
      <w:r w:rsidR="00A74BEA" w:rsidRPr="00815FDB">
        <w:t xml:space="preserve">Прямолинейный  проводник  длиной  </w:t>
      </w:r>
      <m:oMath>
        <m:r>
          <w:rPr>
            <w:rFonts w:ascii="Cambria Math" w:hAnsi="Cambria Math"/>
          </w:rPr>
          <m:t>l</m:t>
        </m:r>
      </m:oMath>
      <w:r w:rsidR="00A74BEA" w:rsidRPr="00815FDB">
        <w:t xml:space="preserve"> = 0,2 м,  по  которому  течет  ток I= 2 А, находится в однородном магнитном поле с индукцией В = 0,6 Тл и  расположен  перпендикулярно  вектору 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A74BEA" w:rsidRPr="00815FDB">
        <w:t xml:space="preserve">.  Каков  модуль  силы, действующей на проводник со стороны магнитного поля? </w:t>
      </w:r>
      <w:r w:rsidR="00A74BEA" w:rsidRPr="00815FDB">
        <w:cr/>
      </w:r>
      <w:r w:rsidR="00A74BEA" w:rsidRPr="00815FDB">
        <w:lastRenderedPageBreak/>
        <w:cr/>
      </w:r>
      <w:r w:rsidR="00010C2A" w:rsidRPr="00A74BEA">
        <w:rPr>
          <w:rFonts w:eastAsia="Calibri"/>
          <w:lang w:eastAsia="en-US"/>
        </w:rPr>
        <w:fldChar w:fldCharType="begin"/>
      </w:r>
      <w:r w:rsidR="00A74BEA" w:rsidRPr="00815FDB">
        <w:instrText xml:space="preserve"> INCLUDETEXT </w:instrText>
      </w:r>
      <w:r w:rsidR="00A74BEA" w:rsidRPr="00815FDB">
        <w:rPr>
          <w:noProof/>
        </w:rPr>
        <w:instrText xml:space="preserve">F:\Ege\Baza\Fizika\FIZIKA\11_02\023879.doc \* MERGEFORMAT </w:instrText>
      </w:r>
      <w:r w:rsidR="00010C2A" w:rsidRPr="00A74BEA">
        <w:rPr>
          <w:rFonts w:eastAsia="Calibri"/>
          <w:lang w:eastAsia="en-US"/>
        </w:rPr>
        <w:fldChar w:fldCharType="separate"/>
      </w:r>
    </w:p>
    <w:p w:rsidR="00A74BEA" w:rsidRPr="00B22E58" w:rsidRDefault="00B22E58" w:rsidP="00A74BEA">
      <w:pPr>
        <w:pStyle w:val="a3"/>
        <w:ind w:left="495"/>
        <w:jc w:val="both"/>
        <w:rPr>
          <w:rFonts w:ascii="Times New Roman" w:hAnsi="Times New Roman"/>
          <w:sz w:val="24"/>
          <w:szCs w:val="24"/>
        </w:rPr>
      </w:pPr>
      <w:r w:rsidRPr="00B22E58">
        <w:rPr>
          <w:rFonts w:ascii="Times New Roman" w:hAnsi="Times New Roman"/>
          <w:b/>
          <w:sz w:val="24"/>
          <w:szCs w:val="24"/>
        </w:rPr>
        <w:t>67</w:t>
      </w:r>
      <w:r w:rsidR="00A74BEA" w:rsidRPr="00B22E58">
        <w:rPr>
          <w:rFonts w:ascii="Times New Roman" w:hAnsi="Times New Roman"/>
          <w:sz w:val="24"/>
          <w:szCs w:val="24"/>
        </w:rPr>
        <w:t xml:space="preserve">. В катушке сила тока равномерно увеличивается со скоростью 2 А/с. При этом в ней возникает ЭДС самоиндукции 20 В. Какова энергия магнитного поля катушки при силе тока в ней 5 А? </w:t>
      </w:r>
    </w:p>
    <w:p w:rsidR="00A74BEA" w:rsidRPr="00A74BEA" w:rsidRDefault="00A74BEA" w:rsidP="00A74BEA">
      <w:pPr>
        <w:keepNext/>
        <w:keepLines/>
      </w:pPr>
    </w:p>
    <w:p w:rsidR="00A74BEA" w:rsidRPr="00A74BEA" w:rsidRDefault="00010C2A" w:rsidP="00A74BEA">
      <w:r w:rsidRPr="00A74BEA">
        <w:fldChar w:fldCharType="end"/>
      </w:r>
      <w:r w:rsidR="00A74BEA" w:rsidRPr="00A74BEA">
        <w:t xml:space="preserve"> </w:t>
      </w:r>
    </w:p>
    <w:p w:rsidR="00A74BEA" w:rsidRPr="00815FDB" w:rsidRDefault="00B22E58" w:rsidP="00B22E58">
      <w:pPr>
        <w:ind w:left="426"/>
      </w:pPr>
      <w:r w:rsidRPr="00B22E58">
        <w:rPr>
          <w:b/>
        </w:rPr>
        <w:t>68.</w:t>
      </w:r>
      <w:proofErr w:type="gramStart"/>
      <w:r w:rsidR="00A74BEA" w:rsidRPr="00815FDB">
        <w:t>Какова  максимальная</w:t>
      </w:r>
      <w:proofErr w:type="gramEnd"/>
      <w:r w:rsidR="00A74BEA" w:rsidRPr="00815FDB">
        <w:t xml:space="preserve">  скорость  электронов,  выбиваемых  из  металлической пластины светом с длиной волны λ = 3</w:t>
      </w:r>
      <w:r w:rsidR="00A74BEA" w:rsidRPr="00B22E58">
        <w:rPr>
          <w:rFonts w:hAnsi="Cambria Math"/>
        </w:rPr>
        <w:t>⋅</w:t>
      </w:r>
      <w:r w:rsidR="00A74BEA" w:rsidRPr="00815FDB">
        <w:t xml:space="preserve">10–7 м, если красная граница фотоэффекта λкр = 540 нм?  </w:t>
      </w:r>
      <w:r w:rsidR="00A74BEA" w:rsidRPr="00815FDB">
        <w:cr/>
      </w:r>
    </w:p>
    <w:p w:rsidR="00A74BEA" w:rsidRPr="00A74BEA" w:rsidRDefault="00B22E58" w:rsidP="00B22E58">
      <w:pPr>
        <w:pStyle w:val="1"/>
        <w:keepLines/>
        <w:spacing w:before="0" w:after="0"/>
        <w:ind w:left="426"/>
        <w:rPr>
          <w:rFonts w:ascii="Times New Roman" w:eastAsia="Calibri" w:hAnsi="Times New Roman"/>
          <w:kern w:val="0"/>
          <w:sz w:val="24"/>
          <w:szCs w:val="24"/>
          <w:lang w:val="ru-RU" w:eastAsia="en-US"/>
        </w:rPr>
      </w:pPr>
      <w:r w:rsidRPr="00B22E58">
        <w:rPr>
          <w:rFonts w:ascii="Times New Roman" w:eastAsia="Calibri" w:hAnsi="Times New Roman"/>
          <w:b/>
          <w:kern w:val="0"/>
          <w:sz w:val="24"/>
          <w:szCs w:val="24"/>
          <w:lang w:val="ru-RU" w:eastAsia="en-US"/>
        </w:rPr>
        <w:t>69.</w:t>
      </w:r>
      <w:r w:rsidR="00A74BEA" w:rsidRPr="00A74BEA">
        <w:rPr>
          <w:rFonts w:ascii="Times New Roman" w:eastAsia="Calibri" w:hAnsi="Times New Roman"/>
          <w:kern w:val="0"/>
          <w:sz w:val="24"/>
          <w:szCs w:val="24"/>
          <w:lang w:val="ru-RU" w:eastAsia="en-US"/>
        </w:rPr>
        <w:t>Фотоны, имеющие энергию 5 эВ, выбивают электроны с поверхности металла. Работа выхода электронов из металла равна 4,7 эВ. Какой максимальный импульс приобретает электрон при вылете с поверхности металла?</w:t>
      </w:r>
    </w:p>
    <w:p w:rsidR="00A74BEA" w:rsidRPr="00A74BEA" w:rsidRDefault="00A74BEA" w:rsidP="00A74BEA">
      <w:pPr>
        <w:ind w:left="360"/>
      </w:pPr>
    </w:p>
    <w:p w:rsidR="00815FDB" w:rsidRPr="00815FDB" w:rsidRDefault="00B22E58" w:rsidP="00B22E58">
      <w:pPr>
        <w:pStyle w:val="a3"/>
        <w:ind w:left="786"/>
      </w:pPr>
      <w:r w:rsidRPr="00B22E58">
        <w:rPr>
          <w:b/>
        </w:rPr>
        <w:t>70.</w:t>
      </w:r>
      <w:r w:rsidR="00815FDB" w:rsidRPr="00815FDB">
        <w:t>Определите массу груза, колеблющегося на пружине жесткостью 36 Н/</w:t>
      </w:r>
      <w:proofErr w:type="gramStart"/>
      <w:r w:rsidR="00815FDB" w:rsidRPr="00815FDB">
        <w:t>м,  если</w:t>
      </w:r>
      <w:proofErr w:type="gramEnd"/>
      <w:r w:rsidR="00815FDB" w:rsidRPr="00815FDB">
        <w:t xml:space="preserve"> за 10 с было 10 колебаний?</w:t>
      </w:r>
    </w:p>
    <w:p w:rsidR="00815FDB" w:rsidRDefault="00815FDB" w:rsidP="00815FDB">
      <w:pPr>
        <w:pStyle w:val="a3"/>
      </w:pPr>
    </w:p>
    <w:p w:rsidR="00815FDB" w:rsidRPr="00815FDB" w:rsidRDefault="00815FDB" w:rsidP="00815FDB">
      <w:pPr>
        <w:pStyle w:val="a3"/>
        <w:ind w:left="786"/>
      </w:pPr>
    </w:p>
    <w:p w:rsidR="00815FDB" w:rsidRDefault="00B22E58" w:rsidP="00815FDB">
      <w:pPr>
        <w:ind w:left="360"/>
      </w:pPr>
      <w:r>
        <w:rPr>
          <w:b/>
        </w:rPr>
        <w:t>71</w:t>
      </w:r>
      <w:r w:rsidR="00815FDB" w:rsidRPr="00815FDB">
        <w:rPr>
          <w:b/>
        </w:rPr>
        <w:t>.</w:t>
      </w:r>
      <w:r w:rsidR="00815FDB" w:rsidRPr="00815FDB">
        <w:t xml:space="preserve"> </w:t>
      </w:r>
      <w:r w:rsidR="00815FDB">
        <w:t>Какова длина математического  маятника, совершающего гармонические колебания с частотой 0,5 Гц на поверхности Луны? Ускорение свободного падения на поверхности 1,6 м/с</w:t>
      </w:r>
      <w:r w:rsidR="00815FDB">
        <w:rPr>
          <w:vertAlign w:val="superscript"/>
        </w:rPr>
        <w:t>2</w:t>
      </w:r>
      <w:r w:rsidR="00815FDB">
        <w:t>.</w:t>
      </w:r>
    </w:p>
    <w:p w:rsidR="00815FDB" w:rsidRDefault="00815FDB" w:rsidP="00815FDB">
      <w:pPr>
        <w:ind w:left="360"/>
      </w:pPr>
    </w:p>
    <w:p w:rsidR="00233567" w:rsidRDefault="00815FDB" w:rsidP="00B22E58">
      <w:pPr>
        <w:pStyle w:val="a3"/>
        <w:numPr>
          <w:ilvl w:val="0"/>
          <w:numId w:val="23"/>
        </w:numPr>
      </w:pPr>
      <w:r>
        <w:t xml:space="preserve">По графику  определите  период, частоту и амплитуду колебаний силы тока.  </w:t>
      </w:r>
      <w:r w:rsidRPr="00A74BEA">
        <w:object w:dxaOrig="3506" w:dyaOrig="1464">
          <v:shape id="_x0000_i1071" type="#_x0000_t75" style="width:126pt;height:53.25pt" o:ole="">
            <v:imagedata r:id="rId109" o:title=""/>
          </v:shape>
          <o:OLEObject Type="Embed" ProgID="Word.Picture.8" ShapeID="_x0000_i1071" DrawAspect="Content" ObjectID="_1798705440" r:id="rId110"/>
        </w:object>
      </w:r>
    </w:p>
    <w:sectPr w:rsidR="00233567" w:rsidSect="00A74BEA">
      <w:pgSz w:w="11906" w:h="16838"/>
      <w:pgMar w:top="426" w:right="851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entSchbook Win95B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638E7"/>
    <w:multiLevelType w:val="hybridMultilevel"/>
    <w:tmpl w:val="16ECA9CA"/>
    <w:lvl w:ilvl="0" w:tplc="B008B14C">
      <w:start w:val="1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764C6F"/>
    <w:multiLevelType w:val="hybridMultilevel"/>
    <w:tmpl w:val="2E30342C"/>
    <w:lvl w:ilvl="0" w:tplc="041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3566F"/>
    <w:multiLevelType w:val="hybridMultilevel"/>
    <w:tmpl w:val="ABFA2760"/>
    <w:lvl w:ilvl="0" w:tplc="1480EF92">
      <w:start w:val="1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5931BD"/>
    <w:multiLevelType w:val="hybridMultilevel"/>
    <w:tmpl w:val="A088F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126DF"/>
    <w:multiLevelType w:val="hybridMultilevel"/>
    <w:tmpl w:val="D3088B38"/>
    <w:lvl w:ilvl="0" w:tplc="A834841E">
      <w:start w:val="3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19D5AF4"/>
    <w:multiLevelType w:val="multilevel"/>
    <w:tmpl w:val="9922159C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500"/>
      <w:numFmt w:val="decimal"/>
      <w:lvlText w:val="%1)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4FF7A11"/>
    <w:multiLevelType w:val="hybridMultilevel"/>
    <w:tmpl w:val="16ECA9CA"/>
    <w:lvl w:ilvl="0" w:tplc="B008B14C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24063"/>
    <w:multiLevelType w:val="hybridMultilevel"/>
    <w:tmpl w:val="558AE204"/>
    <w:lvl w:ilvl="0" w:tplc="7BBA0BF2">
      <w:start w:val="2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5C50418"/>
    <w:multiLevelType w:val="hybridMultilevel"/>
    <w:tmpl w:val="ECBEB9C6"/>
    <w:lvl w:ilvl="0" w:tplc="87821B4E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132E9A"/>
    <w:multiLevelType w:val="hybridMultilevel"/>
    <w:tmpl w:val="B164B664"/>
    <w:lvl w:ilvl="0" w:tplc="B23AE0A0">
      <w:start w:val="7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A2C7CC8"/>
    <w:multiLevelType w:val="hybridMultilevel"/>
    <w:tmpl w:val="E730A54E"/>
    <w:lvl w:ilvl="0" w:tplc="E4FE7088">
      <w:start w:val="3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B1A0268"/>
    <w:multiLevelType w:val="hybridMultilevel"/>
    <w:tmpl w:val="3BE63048"/>
    <w:lvl w:ilvl="0" w:tplc="BAEED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993C90"/>
    <w:multiLevelType w:val="hybridMultilevel"/>
    <w:tmpl w:val="84C051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F612E4"/>
    <w:multiLevelType w:val="hybridMultilevel"/>
    <w:tmpl w:val="E03CEFDE"/>
    <w:lvl w:ilvl="0" w:tplc="CAF245E0">
      <w:start w:val="4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A31BB"/>
    <w:multiLevelType w:val="hybridMultilevel"/>
    <w:tmpl w:val="B582E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A30DB9"/>
    <w:multiLevelType w:val="hybridMultilevel"/>
    <w:tmpl w:val="F6FCC562"/>
    <w:lvl w:ilvl="0" w:tplc="EA70510E">
      <w:start w:val="1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6" w15:restartNumberingAfterBreak="0">
    <w:nsid w:val="60D05591"/>
    <w:multiLevelType w:val="hybridMultilevel"/>
    <w:tmpl w:val="558AE204"/>
    <w:lvl w:ilvl="0" w:tplc="7BBA0BF2">
      <w:start w:val="2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2DE38A5"/>
    <w:multiLevelType w:val="hybridMultilevel"/>
    <w:tmpl w:val="558AE204"/>
    <w:lvl w:ilvl="0" w:tplc="7BBA0BF2">
      <w:start w:val="2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87225F3"/>
    <w:multiLevelType w:val="hybridMultilevel"/>
    <w:tmpl w:val="5BFE867E"/>
    <w:lvl w:ilvl="0" w:tplc="0419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245C3A"/>
    <w:multiLevelType w:val="hybridMultilevel"/>
    <w:tmpl w:val="BF3CD408"/>
    <w:lvl w:ilvl="0" w:tplc="A20C3FF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5B568E"/>
    <w:multiLevelType w:val="hybridMultilevel"/>
    <w:tmpl w:val="E82EB1BA"/>
    <w:lvl w:ilvl="0" w:tplc="BD502C5C">
      <w:start w:val="33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8424544"/>
    <w:multiLevelType w:val="hybridMultilevel"/>
    <w:tmpl w:val="57248198"/>
    <w:lvl w:ilvl="0" w:tplc="C99850E2">
      <w:start w:val="27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98004FA"/>
    <w:multiLevelType w:val="hybridMultilevel"/>
    <w:tmpl w:val="7DBCF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0"/>
  </w:num>
  <w:num w:numId="4">
    <w:abstractNumId w:val="16"/>
  </w:num>
  <w:num w:numId="5">
    <w:abstractNumId w:val="7"/>
  </w:num>
  <w:num w:numId="6">
    <w:abstractNumId w:val="17"/>
  </w:num>
  <w:num w:numId="7">
    <w:abstractNumId w:val="15"/>
  </w:num>
  <w:num w:numId="8">
    <w:abstractNumId w:val="12"/>
  </w:num>
  <w:num w:numId="9">
    <w:abstractNumId w:val="10"/>
  </w:num>
  <w:num w:numId="10">
    <w:abstractNumId w:val="3"/>
  </w:num>
  <w:num w:numId="11">
    <w:abstractNumId w:val="22"/>
  </w:num>
  <w:num w:numId="12">
    <w:abstractNumId w:val="5"/>
  </w:num>
  <w:num w:numId="13">
    <w:abstractNumId w:val="19"/>
  </w:num>
  <w:num w:numId="14">
    <w:abstractNumId w:val="13"/>
  </w:num>
  <w:num w:numId="15">
    <w:abstractNumId w:val="8"/>
  </w:num>
  <w:num w:numId="16">
    <w:abstractNumId w:val="2"/>
  </w:num>
  <w:num w:numId="17">
    <w:abstractNumId w:val="21"/>
  </w:num>
  <w:num w:numId="18">
    <w:abstractNumId w:val="20"/>
  </w:num>
  <w:num w:numId="19">
    <w:abstractNumId w:val="18"/>
  </w:num>
  <w:num w:numId="20">
    <w:abstractNumId w:val="11"/>
  </w:num>
  <w:num w:numId="21">
    <w:abstractNumId w:val="1"/>
  </w:num>
  <w:num w:numId="22">
    <w:abstractNumId w:val="4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4BEA"/>
    <w:rsid w:val="00010C2A"/>
    <w:rsid w:val="00031BB8"/>
    <w:rsid w:val="00233567"/>
    <w:rsid w:val="00555076"/>
    <w:rsid w:val="00594DFA"/>
    <w:rsid w:val="00815FDB"/>
    <w:rsid w:val="00A74BEA"/>
    <w:rsid w:val="00AE2F0D"/>
    <w:rsid w:val="00B006C4"/>
    <w:rsid w:val="00B22E58"/>
    <w:rsid w:val="00C35A48"/>
    <w:rsid w:val="00D05C0A"/>
    <w:rsid w:val="00D90165"/>
    <w:rsid w:val="00F6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5:docId w15:val="{3B070273-2FF0-46D5-99E2-D95709B07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74BEA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B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74B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4BE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A74B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lock Text"/>
    <w:basedOn w:val="a"/>
    <w:semiHidden/>
    <w:rsid w:val="00A74BEA"/>
    <w:pPr>
      <w:keepNext/>
      <w:keepLines/>
      <w:tabs>
        <w:tab w:val="left" w:pos="567"/>
        <w:tab w:val="left" w:pos="907"/>
        <w:tab w:val="left" w:pos="2835"/>
        <w:tab w:val="left" w:pos="3175"/>
        <w:tab w:val="left" w:pos="5103"/>
        <w:tab w:val="left" w:pos="5443"/>
        <w:tab w:val="left" w:pos="7371"/>
        <w:tab w:val="left" w:pos="7711"/>
      </w:tabs>
      <w:ind w:left="-57" w:right="-57"/>
    </w:pPr>
    <w:rPr>
      <w:sz w:val="28"/>
    </w:rPr>
  </w:style>
  <w:style w:type="paragraph" w:customStyle="1" w:styleId="1">
    <w:name w:val="заголовок 1"/>
    <w:basedOn w:val="a"/>
    <w:next w:val="a"/>
    <w:rsid w:val="00A74BEA"/>
    <w:pPr>
      <w:keepNext/>
      <w:spacing w:before="240" w:after="60"/>
      <w:jc w:val="both"/>
    </w:pPr>
    <w:rPr>
      <w:rFonts w:ascii="Antiqua" w:hAnsi="Antiqua"/>
      <w:kern w:val="28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8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3.png"/><Relationship Id="rId84" Type="http://schemas.openxmlformats.org/officeDocument/2006/relationships/oleObject" Target="embeddings/oleObject35.bin"/><Relationship Id="rId89" Type="http://schemas.openxmlformats.org/officeDocument/2006/relationships/image" Target="media/image48.wmf"/><Relationship Id="rId112" Type="http://schemas.openxmlformats.org/officeDocument/2006/relationships/theme" Target="theme/theme1.xml"/><Relationship Id="rId16" Type="http://schemas.openxmlformats.org/officeDocument/2006/relationships/image" Target="media/image7.wmf"/><Relationship Id="rId107" Type="http://schemas.openxmlformats.org/officeDocument/2006/relationships/image" Target="media/image57.png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8.bin"/><Relationship Id="rId74" Type="http://schemas.openxmlformats.org/officeDocument/2006/relationships/image" Target="media/image39.png"/><Relationship Id="rId79" Type="http://schemas.openxmlformats.org/officeDocument/2006/relationships/image" Target="media/image42.wmf"/><Relationship Id="rId102" Type="http://schemas.openxmlformats.org/officeDocument/2006/relationships/oleObject" Target="embeddings/oleObject44.bin"/><Relationship Id="rId5" Type="http://schemas.openxmlformats.org/officeDocument/2006/relationships/image" Target="media/image1.wmf"/><Relationship Id="rId90" Type="http://schemas.openxmlformats.org/officeDocument/2006/relationships/oleObject" Target="embeddings/oleObject38.bin"/><Relationship Id="rId95" Type="http://schemas.openxmlformats.org/officeDocument/2006/relationships/image" Target="media/image51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1.wmf"/><Relationship Id="rId69" Type="http://schemas.openxmlformats.org/officeDocument/2006/relationships/image" Target="media/image34.png"/><Relationship Id="rId80" Type="http://schemas.openxmlformats.org/officeDocument/2006/relationships/oleObject" Target="embeddings/oleObject34.bin"/><Relationship Id="rId85" Type="http://schemas.openxmlformats.org/officeDocument/2006/relationships/image" Target="media/image46.wmf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33" Type="http://schemas.openxmlformats.org/officeDocument/2006/relationships/image" Target="media/image16.wmf"/><Relationship Id="rId38" Type="http://schemas.openxmlformats.org/officeDocument/2006/relationships/image" Target="media/image18.wmf"/><Relationship Id="rId59" Type="http://schemas.openxmlformats.org/officeDocument/2006/relationships/image" Target="media/image27.png"/><Relationship Id="rId103" Type="http://schemas.openxmlformats.org/officeDocument/2006/relationships/oleObject" Target="embeddings/oleObject45.bin"/><Relationship Id="rId108" Type="http://schemas.openxmlformats.org/officeDocument/2006/relationships/image" Target="media/image58.png"/><Relationship Id="rId54" Type="http://schemas.openxmlformats.org/officeDocument/2006/relationships/oleObject" Target="embeddings/oleObject26.bin"/><Relationship Id="rId70" Type="http://schemas.openxmlformats.org/officeDocument/2006/relationships/image" Target="media/image35.png"/><Relationship Id="rId75" Type="http://schemas.openxmlformats.org/officeDocument/2006/relationships/image" Target="media/image40.wmf"/><Relationship Id="rId91" Type="http://schemas.openxmlformats.org/officeDocument/2006/relationships/image" Target="media/image49.wmf"/><Relationship Id="rId96" Type="http://schemas.openxmlformats.org/officeDocument/2006/relationships/oleObject" Target="embeddings/oleObject41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image" Target="media/image26.wmf"/><Relationship Id="rId106" Type="http://schemas.openxmlformats.org/officeDocument/2006/relationships/image" Target="media/image56.png"/><Relationship Id="rId10" Type="http://schemas.openxmlformats.org/officeDocument/2006/relationships/image" Target="media/image4.wmf"/><Relationship Id="rId31" Type="http://schemas.openxmlformats.org/officeDocument/2006/relationships/image" Target="media/image15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5.bin"/><Relationship Id="rId60" Type="http://schemas.openxmlformats.org/officeDocument/2006/relationships/image" Target="media/image28.png"/><Relationship Id="rId65" Type="http://schemas.openxmlformats.org/officeDocument/2006/relationships/oleObject" Target="embeddings/oleObject30.bin"/><Relationship Id="rId73" Type="http://schemas.openxmlformats.org/officeDocument/2006/relationships/image" Target="media/image38.png"/><Relationship Id="rId78" Type="http://schemas.openxmlformats.org/officeDocument/2006/relationships/oleObject" Target="embeddings/oleObject33.bin"/><Relationship Id="rId81" Type="http://schemas.openxmlformats.org/officeDocument/2006/relationships/image" Target="media/image43.png"/><Relationship Id="rId86" Type="http://schemas.openxmlformats.org/officeDocument/2006/relationships/oleObject" Target="embeddings/oleObject36.bin"/><Relationship Id="rId94" Type="http://schemas.openxmlformats.org/officeDocument/2006/relationships/oleObject" Target="embeddings/oleObject40.bin"/><Relationship Id="rId99" Type="http://schemas.openxmlformats.org/officeDocument/2006/relationships/image" Target="media/image53.wmf"/><Relationship Id="rId101" Type="http://schemas.openxmlformats.org/officeDocument/2006/relationships/image" Target="media/image54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9.wmf"/><Relationship Id="rId34" Type="http://schemas.openxmlformats.org/officeDocument/2006/relationships/oleObject" Target="embeddings/oleObject14.bin"/><Relationship Id="rId50" Type="http://schemas.openxmlformats.org/officeDocument/2006/relationships/image" Target="media/image23.wmf"/><Relationship Id="rId55" Type="http://schemas.openxmlformats.org/officeDocument/2006/relationships/image" Target="media/image25.wmf"/><Relationship Id="rId76" Type="http://schemas.openxmlformats.org/officeDocument/2006/relationships/oleObject" Target="embeddings/oleObject32.bin"/><Relationship Id="rId97" Type="http://schemas.openxmlformats.org/officeDocument/2006/relationships/image" Target="media/image52.wmf"/><Relationship Id="rId104" Type="http://schemas.openxmlformats.org/officeDocument/2006/relationships/oleObject" Target="embeddings/oleObject46.bin"/><Relationship Id="rId7" Type="http://schemas.openxmlformats.org/officeDocument/2006/relationships/image" Target="media/image2.wmf"/><Relationship Id="rId71" Type="http://schemas.openxmlformats.org/officeDocument/2006/relationships/image" Target="media/image36.png"/><Relationship Id="rId92" Type="http://schemas.openxmlformats.org/officeDocument/2006/relationships/oleObject" Target="embeddings/oleObject39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image" Target="media/image21.wmf"/><Relationship Id="rId66" Type="http://schemas.openxmlformats.org/officeDocument/2006/relationships/image" Target="media/image32.wmf"/><Relationship Id="rId87" Type="http://schemas.openxmlformats.org/officeDocument/2006/relationships/image" Target="media/image47.wmf"/><Relationship Id="rId110" Type="http://schemas.openxmlformats.org/officeDocument/2006/relationships/oleObject" Target="embeddings/oleObject47.bin"/><Relationship Id="rId61" Type="http://schemas.openxmlformats.org/officeDocument/2006/relationships/image" Target="media/image29.png"/><Relationship Id="rId82" Type="http://schemas.openxmlformats.org/officeDocument/2006/relationships/image" Target="media/image44.png"/><Relationship Id="rId19" Type="http://schemas.openxmlformats.org/officeDocument/2006/relationships/oleObject" Target="embeddings/oleObject7.bin"/><Relationship Id="rId14" Type="http://schemas.openxmlformats.org/officeDocument/2006/relationships/image" Target="media/image6.wmf"/><Relationship Id="rId30" Type="http://schemas.openxmlformats.org/officeDocument/2006/relationships/image" Target="media/image14.png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7.bin"/><Relationship Id="rId77" Type="http://schemas.openxmlformats.org/officeDocument/2006/relationships/image" Target="media/image41.wmf"/><Relationship Id="rId100" Type="http://schemas.openxmlformats.org/officeDocument/2006/relationships/oleObject" Target="embeddings/oleObject43.bin"/><Relationship Id="rId105" Type="http://schemas.openxmlformats.org/officeDocument/2006/relationships/image" Target="media/image55.e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7.png"/><Relationship Id="rId93" Type="http://schemas.openxmlformats.org/officeDocument/2006/relationships/image" Target="media/image50.wmf"/><Relationship Id="rId98" Type="http://schemas.openxmlformats.org/officeDocument/2006/relationships/oleObject" Target="embeddings/oleObject42.bin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1.bin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62" Type="http://schemas.openxmlformats.org/officeDocument/2006/relationships/image" Target="media/image30.wmf"/><Relationship Id="rId83" Type="http://schemas.openxmlformats.org/officeDocument/2006/relationships/image" Target="media/image45.wmf"/><Relationship Id="rId88" Type="http://schemas.openxmlformats.org/officeDocument/2006/relationships/oleObject" Target="embeddings/oleObject37.bin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2746</Words>
  <Characters>15656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user</cp:lastModifiedBy>
  <cp:revision>7</cp:revision>
  <dcterms:created xsi:type="dcterms:W3CDTF">2015-11-29T13:58:00Z</dcterms:created>
  <dcterms:modified xsi:type="dcterms:W3CDTF">2025-01-18T04:35:00Z</dcterms:modified>
</cp:coreProperties>
</file>